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360"/>
        <w:jc w:val="both"/>
        <w:rPr>
          <w:sz w:val="32"/>
          <w:szCs w:val="32"/>
          <w:lang w:bidi="ar-TN"/>
        </w:rPr>
      </w:pPr>
      <w:bookmarkStart w:id="0" w:name="__DdeLink__116_479847137"/>
      <w:r>
        <mc:AlternateContent>
          <mc:Choice Requires="wps">
            <w:drawing>
              <wp:anchor behindDoc="0" distT="0" distB="0" distL="114300" distR="114300" simplePos="0" locked="0" layoutInCell="1" allowOverlap="1" relativeHeight="3">
                <wp:simplePos x="0" y="0"/>
                <wp:positionH relativeFrom="column">
                  <wp:posOffset>1953260</wp:posOffset>
                </wp:positionH>
                <wp:positionV relativeFrom="paragraph">
                  <wp:posOffset>-442595</wp:posOffset>
                </wp:positionV>
                <wp:extent cx="2378075" cy="476250"/>
                <wp:effectExtent l="0" t="0" r="22860" b="20320"/>
                <wp:wrapNone/>
                <wp:docPr id="1" name="Rectangle à coins arrondis 4"/>
                <a:graphic xmlns:a="http://schemas.openxmlformats.org/drawingml/2006/main">
                  <a:graphicData uri="http://schemas.microsoft.com/office/word/2010/wordprocessingShape">
                    <wps:wsp>
                      <wps:cNvSpPr/>
                      <wps:spPr>
                        <a:xfrm>
                          <a:off x="0" y="0"/>
                          <a:ext cx="2377440" cy="475560"/>
                        </a:xfrm>
                        <a:prstGeom prst="roundRect">
                          <a:avLst>
                            <a:gd name="adj" fmla="val 16667"/>
                          </a:avLst>
                        </a:prstGeom>
                        <a:ln/>
                      </wps:spPr>
                      <wps:style>
                        <a:lnRef idx="1">
                          <a:schemeClr val="dk1"/>
                        </a:lnRef>
                        <a:fillRef idx="2">
                          <a:schemeClr val="dk1"/>
                        </a:fillRef>
                        <a:effectRef idx="1">
                          <a:schemeClr val="dk1"/>
                        </a:effectRef>
                        <a:fontRef idx="minor"/>
                      </wps:style>
                      <wps:txbx>
                        <w:txbxContent>
                          <w:p>
                            <w:pPr>
                              <w:pStyle w:val="Contenudecadre"/>
                              <w:spacing w:before="0" w:after="160"/>
                              <w:jc w:val="center"/>
                              <w:rPr>
                                <w:b/>
                                <w:b/>
                                <w:bCs/>
                                <w:color w:val="000000" w:themeColor="text1"/>
                                <w:sz w:val="40"/>
                                <w:szCs w:val="40"/>
                                <w:lang w:bidi="ar-T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
                          </w:p>
                        </w:txbxContent>
                      </wps:txbx>
                      <wps:bodyPr anchor="ctr">
                        <a:prstTxWarp prst="textNoShape"/>
                        <a:noAutofit/>
                      </wps:bodyPr>
                    </wps:wsp>
                  </a:graphicData>
                </a:graphic>
              </wp:anchor>
            </w:drawing>
          </mc:Choice>
          <mc:Fallback>
            <w:pict/>
          </mc:Fallback>
        </mc:AlternateContent>
      </w:r>
      <w:r>
        <w:rPr>
          <w:sz w:val="28"/>
          <w:szCs w:val="28"/>
          <w:rtl w:val="true"/>
          <w:lang w:bidi="ar-TN"/>
        </w:rPr>
        <w:t xml:space="preserve"> </w:t>
      </w:r>
    </w:p>
    <w:p>
      <w:pPr>
        <w:pStyle w:val="Normal"/>
        <w:bidi w:val="1"/>
        <w:jc w:val="both"/>
        <w:rPr>
          <w:b/>
          <w:b/>
          <w:bCs/>
          <w:sz w:val="48"/>
          <w:szCs w:val="48"/>
          <w:lang w:bidi="ar-TN"/>
        </w:rPr>
      </w:pPr>
      <w:r>
        <mc:AlternateContent>
          <mc:Choice Requires="wps">
            <w:drawing>
              <wp:anchor behindDoc="0" distT="0" distB="0" distL="114300" distR="114300" simplePos="0" locked="0" layoutInCell="1" allowOverlap="1" relativeHeight="2" wp14:anchorId="7015581F">
                <wp:simplePos x="0" y="0"/>
                <wp:positionH relativeFrom="column">
                  <wp:posOffset>4867910</wp:posOffset>
                </wp:positionH>
                <wp:positionV relativeFrom="paragraph">
                  <wp:posOffset>256540</wp:posOffset>
                </wp:positionV>
                <wp:extent cx="1029970" cy="427355"/>
                <wp:effectExtent l="0" t="0" r="18415" b="11430"/>
                <wp:wrapNone/>
                <wp:docPr id="3" name="Ellipse 1"/>
                <a:graphic xmlns:a="http://schemas.openxmlformats.org/drawingml/2006/main">
                  <a:graphicData uri="http://schemas.microsoft.com/office/word/2010/wordprocessingShape">
                    <wps:wsp>
                      <wps:cNvSpPr/>
                      <wps:spPr>
                        <a:xfrm>
                          <a:off x="0" y="0"/>
                          <a:ext cx="1029240" cy="426600"/>
                        </a:xfrm>
                        <a:prstGeom prst="ellipse">
                          <a:avLst/>
                        </a:prstGeom>
                        <a:ln/>
                      </wps:spPr>
                      <wps:style>
                        <a:lnRef idx="2">
                          <a:schemeClr val="dk1"/>
                        </a:lnRef>
                        <a:fillRef idx="1">
                          <a:schemeClr val="lt1"/>
                        </a:fillRef>
                        <a:effectRef idx="0">
                          <a:schemeClr val="dk1"/>
                        </a:effectRef>
                        <a:fontRef idx="minor"/>
                      </wps:style>
                      <wps:txbx>
                        <w:txbxContent>
                          <w:p>
                            <w:pPr>
                              <w:pStyle w:val="Contenudecadre"/>
                              <w:spacing w:before="0" w:after="160"/>
                              <w:jc w:val="center"/>
                              <w:rPr>
                                <w:color w:val="000000"/>
                              </w:rPr>
                            </w:pPr>
                            <w:r>
                              <w:rPr>
                                <w:b/>
                                <w:b/>
                                <w:bCs/>
                                <w:color w:val="000000"/>
                                <w:rtl w:val="true"/>
                                <w:lang w:bidi="ar-TN"/>
                              </w:rPr>
                              <w:t>جناح الكلمة</w:t>
                            </w:r>
                          </w:p>
                        </w:txbxContent>
                      </wps:txbx>
                      <wps:bodyPr anchor="ctr">
                        <a:prstTxWarp prst="textNoShape"/>
                        <a:noAutofit/>
                      </wps:bodyPr>
                    </wps:wsp>
                  </a:graphicData>
                </a:graphic>
              </wp:anchor>
            </w:drawing>
          </mc:Choice>
          <mc:Fallback>
            <w:pict>
              <v:oval id="shape_0" ID="Ellipse 1" fillcolor="white" stroked="t" style="position:absolute;margin-left:383.3pt;margin-top:20.2pt;width:81pt;height:33.55pt" wp14:anchorId="7015581F">
                <w10:wrap type="square"/>
                <v:fill o:detectmouseclick="t" type="solid" color2="black"/>
                <v:stroke color="black" weight="12600" joinstyle="miter" endcap="flat"/>
                <v:textbox>
                  <w:txbxContent>
                    <w:p>
                      <w:pPr>
                        <w:pStyle w:val="Contenudecadre"/>
                        <w:spacing w:before="0" w:after="160"/>
                        <w:jc w:val="center"/>
                        <w:rPr>
                          <w:color w:val="000000"/>
                        </w:rPr>
                      </w:pPr>
                      <w:r>
                        <w:rPr>
                          <w:b/>
                          <w:b/>
                          <w:bCs/>
                          <w:color w:val="000000"/>
                          <w:rtl w:val="true"/>
                          <w:lang w:bidi="ar-TN"/>
                        </w:rPr>
                        <w:t>جناح الكلمة</w:t>
                      </w:r>
                    </w:p>
                  </w:txbxContent>
                </v:textbox>
              </v:oval>
            </w:pict>
          </mc:Fallback>
        </mc:AlternateContent>
      </w:r>
      <w:r>
        <w:rPr>
          <w:b/>
          <w:bCs/>
          <w:sz w:val="48"/>
          <w:szCs w:val="48"/>
          <w:rtl w:val="true"/>
          <w:lang w:bidi="ar-TN"/>
        </w:rPr>
        <w:t xml:space="preserve">                              </w:t>
      </w:r>
      <w:r>
        <w:rPr>
          <w:b/>
          <w:b/>
          <w:bCs/>
          <w:sz w:val="48"/>
          <w:sz w:val="48"/>
          <w:szCs w:val="48"/>
          <w:rtl w:val="true"/>
          <w:lang w:bidi="ar-TN"/>
        </w:rPr>
        <w:t xml:space="preserve">الوكـــــواك </w:t>
      </w:r>
    </w:p>
    <w:p>
      <w:pPr>
        <w:pStyle w:val="Normal"/>
        <w:bidi w:val="1"/>
        <w:jc w:val="both"/>
        <w:rPr>
          <w:sz w:val="32"/>
          <w:szCs w:val="32"/>
          <w:lang w:bidi="ar-TN"/>
        </w:rPr>
      </w:pPr>
      <w:r>
        <w:rPr>
          <w:sz w:val="32"/>
          <w:szCs w:val="32"/>
          <w:rtl w:val="true"/>
          <w:lang w:bidi="ar-TN"/>
        </w:rPr>
      </w:r>
    </w:p>
    <w:p>
      <w:pPr>
        <w:pStyle w:val="Normal"/>
        <w:bidi w:val="1"/>
        <w:jc w:val="center"/>
        <w:rPr>
          <w:sz w:val="32"/>
          <w:szCs w:val="32"/>
          <w:lang w:bidi="ar-TN"/>
        </w:rPr>
      </w:pPr>
      <w:r>
        <w:rPr>
          <w:sz w:val="32"/>
          <w:szCs w:val="32"/>
          <w:rtl w:val="true"/>
          <w:lang w:bidi="ar-TN"/>
        </w:rPr>
        <w:t>(</w:t>
      </w:r>
      <w:r>
        <w:rPr>
          <w:sz w:val="32"/>
          <w:szCs w:val="32"/>
          <w:lang w:bidi="ar-TN"/>
        </w:rPr>
        <w:t>1</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ظلت أمّه في كل عيد إضحى تجمع له من الأقرباء سبعة ألسنة ليأكلها على بركة الله مع الأمل أن تحلّ تلك الألسنة عقدة لسانه ولكن وبعد أن عادت أعياد عديدة ومضت ولا تجديد استسلمت الأمّ إلى القضاء والقدر راجية فما نفعت تلك الألسنة السبعة لسان ولدها الوكواك بشيء </w:t>
      </w:r>
      <w:r>
        <w:rPr>
          <w:sz w:val="32"/>
          <w:szCs w:val="32"/>
          <w:rtl w:val="true"/>
          <w:lang w:bidi="ar-TN"/>
        </w:rPr>
        <w:t xml:space="preserve">! </w:t>
      </w:r>
    </w:p>
    <w:p>
      <w:pPr>
        <w:pStyle w:val="Normal"/>
        <w:bidi w:val="1"/>
        <w:spacing w:lineRule="auto" w:line="360"/>
        <w:jc w:val="center"/>
        <w:rPr>
          <w:sz w:val="32"/>
          <w:szCs w:val="32"/>
          <w:lang w:bidi="ar-TN"/>
        </w:rPr>
      </w:pPr>
      <w:r>
        <w:rPr>
          <w:sz w:val="32"/>
          <w:szCs w:val="32"/>
          <w:rtl w:val="true"/>
          <w:lang w:bidi="ar-TN"/>
        </w:rPr>
        <w:t>(</w:t>
      </w:r>
      <w:r>
        <w:rPr>
          <w:sz w:val="32"/>
          <w:szCs w:val="32"/>
          <w:lang w:bidi="ar-TN"/>
        </w:rPr>
        <w:t>2</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في حي الغبار والشمس وعلى مشارف صحراء الجنوب يخبئ الولد لسانه الثقيل عن الناس فلا يشارك في كلام إذا كان يكتفي بالبسمة مرة وبإشارة الرأس مرة ويضرب الرجل على الأرض تعبيرا عن المكان القريب أو برفع اليد إلى الأمام كتابة عن المكان البعيد وهكذا تعلم الولد الصمت والإنصات واستغنى بقليل الكلام اليسير عن كثيره العسير وآمن أن البلاغة في الايجاز فاستغنى والحمد لله عن الثرثرة وربّ ضارة نافعة </w:t>
      </w:r>
      <w:r>
        <w:rPr>
          <w:sz w:val="32"/>
          <w:szCs w:val="32"/>
          <w:rtl w:val="true"/>
          <w:lang w:bidi="ar-TN"/>
        </w:rPr>
        <w:t xml:space="preserve">! </w:t>
      </w:r>
    </w:p>
    <w:p>
      <w:pPr>
        <w:pStyle w:val="Normal"/>
        <w:bidi w:val="1"/>
        <w:spacing w:lineRule="auto" w:line="360"/>
        <w:jc w:val="center"/>
        <w:rPr>
          <w:sz w:val="32"/>
          <w:szCs w:val="32"/>
          <w:lang w:bidi="ar-TN"/>
        </w:rPr>
      </w:pPr>
      <w:r>
        <w:rPr>
          <w:sz w:val="32"/>
          <w:szCs w:val="32"/>
          <w:rtl w:val="true"/>
          <w:lang w:bidi="ar-TN"/>
        </w:rPr>
        <w:t>(</w:t>
      </w:r>
      <w:r>
        <w:rPr>
          <w:sz w:val="32"/>
          <w:szCs w:val="32"/>
          <w:lang w:bidi="ar-TN"/>
        </w:rPr>
        <w:t>3</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وكان ذلك اليوم العظيم يوم الدخول إلى المدرسة فزاد لسان الولد ثقلا على ثقل وها هو يزحزحه في فمه بين فكيه يمنة ويسرة وأسفل وأعلى فلا يقدر على الراء والظاء والدال وقد يسدّ لسانه عليه الهواء إن هو حاول في الحلق إخراج القاف من الأعماق أما عندما تهم به الباء أو الغاء فإن الدنيا تنسد عليه تماما فلا يفتحها أمامه إلا البكاء يطفئ به جمرة في القلب </w:t>
      </w:r>
      <w:r>
        <w:rPr>
          <w:sz w:val="32"/>
          <w:szCs w:val="32"/>
          <w:rtl w:val="true"/>
          <w:lang w:bidi="ar-TN"/>
        </w:rPr>
        <w:t xml:space="preserve">! </w:t>
      </w:r>
    </w:p>
    <w:p>
      <w:pPr>
        <w:pStyle w:val="Normal"/>
        <w:bidi w:val="1"/>
        <w:spacing w:lineRule="auto" w:line="360"/>
        <w:jc w:val="center"/>
        <w:rPr>
          <w:sz w:val="32"/>
          <w:szCs w:val="32"/>
          <w:lang w:bidi="ar-TN"/>
        </w:rPr>
      </w:pPr>
      <w:r>
        <w:rPr>
          <w:sz w:val="32"/>
          <w:szCs w:val="32"/>
          <w:rtl w:val="true"/>
          <w:lang w:bidi="ar-TN"/>
        </w:rPr>
        <w:t>(</w:t>
      </w:r>
      <w:r>
        <w:rPr>
          <w:sz w:val="32"/>
          <w:szCs w:val="32"/>
          <w:lang w:bidi="ar-TN"/>
        </w:rPr>
        <w:t>4</w:t>
      </w:r>
      <w:r>
        <w:rPr>
          <w:sz w:val="32"/>
          <w:szCs w:val="32"/>
          <w:rtl w:val="true"/>
          <w:lang w:bidi="ar-TN"/>
        </w:rPr>
        <w:t>)</w:t>
      </w:r>
    </w:p>
    <w:p>
      <w:pPr>
        <w:pStyle w:val="Normal"/>
        <w:bidi w:val="1"/>
        <w:spacing w:lineRule="auto" w:line="360"/>
        <w:jc w:val="center"/>
        <w:rPr>
          <w:sz w:val="32"/>
          <w:szCs w:val="32"/>
          <w:lang w:bidi="ar-TN"/>
        </w:rPr>
      </w:pPr>
      <w:r>
        <w:rPr>
          <w:sz w:val="32"/>
          <w:sz w:val="32"/>
          <w:szCs w:val="32"/>
          <w:rtl w:val="true"/>
          <w:lang w:bidi="ar-TN"/>
        </w:rPr>
        <w:t>الولد الذي جلس في الشمس</w:t>
      </w:r>
    </w:p>
    <w:p>
      <w:pPr>
        <w:pStyle w:val="Normal"/>
        <w:bidi w:val="1"/>
        <w:spacing w:lineRule="auto" w:line="360"/>
        <w:jc w:val="center"/>
        <w:rPr>
          <w:sz w:val="32"/>
          <w:szCs w:val="32"/>
          <w:lang w:bidi="ar-TN"/>
        </w:rPr>
      </w:pPr>
      <w:r>
        <w:rPr>
          <w:sz w:val="32"/>
          <w:sz w:val="32"/>
          <w:szCs w:val="32"/>
          <w:rtl w:val="true"/>
          <w:lang w:bidi="ar-TN"/>
        </w:rPr>
        <w:t>ونام في المغارات</w:t>
      </w:r>
    </w:p>
    <w:p>
      <w:pPr>
        <w:pStyle w:val="Normal"/>
        <w:bidi w:val="1"/>
        <w:spacing w:lineRule="auto" w:line="360"/>
        <w:jc w:val="center"/>
        <w:rPr>
          <w:sz w:val="32"/>
          <w:szCs w:val="32"/>
          <w:lang w:bidi="ar-TN"/>
        </w:rPr>
      </w:pPr>
      <w:r>
        <w:rPr>
          <w:sz w:val="32"/>
          <w:sz w:val="32"/>
          <w:szCs w:val="32"/>
          <w:rtl w:val="true"/>
          <w:lang w:bidi="ar-TN"/>
        </w:rPr>
        <w:t>مازال يجلس في الصمت</w:t>
      </w:r>
    </w:p>
    <w:p>
      <w:pPr>
        <w:pStyle w:val="Normal"/>
        <w:bidi w:val="1"/>
        <w:spacing w:lineRule="auto" w:line="360"/>
        <w:jc w:val="center"/>
        <w:rPr>
          <w:sz w:val="32"/>
          <w:szCs w:val="32"/>
          <w:lang w:bidi="ar-TN"/>
        </w:rPr>
      </w:pPr>
      <w:r>
        <w:rPr>
          <w:sz w:val="32"/>
          <w:sz w:val="32"/>
          <w:szCs w:val="32"/>
          <w:rtl w:val="true"/>
          <w:lang w:bidi="ar-TN"/>
        </w:rPr>
        <w:t>ويقف في القلق</w:t>
      </w:r>
    </w:p>
    <w:p>
      <w:pPr>
        <w:pStyle w:val="Normal"/>
        <w:bidi w:val="1"/>
        <w:spacing w:lineRule="auto" w:line="360"/>
        <w:jc w:val="center"/>
        <w:rPr>
          <w:sz w:val="32"/>
          <w:szCs w:val="32"/>
          <w:lang w:bidi="ar-TN"/>
        </w:rPr>
      </w:pPr>
      <w:r>
        <w:rPr>
          <w:sz w:val="32"/>
          <w:sz w:val="32"/>
          <w:szCs w:val="32"/>
          <w:rtl w:val="true"/>
          <w:lang w:bidi="ar-TN"/>
        </w:rPr>
        <w:t>ويراقب جدرانا مشققة</w:t>
      </w:r>
    </w:p>
    <w:p>
      <w:pPr>
        <w:pStyle w:val="Normal"/>
        <w:bidi w:val="1"/>
        <w:spacing w:lineRule="auto" w:line="360"/>
        <w:jc w:val="center"/>
        <w:rPr>
          <w:sz w:val="32"/>
          <w:szCs w:val="32"/>
          <w:lang w:bidi="ar-TN"/>
        </w:rPr>
      </w:pPr>
      <w:r>
        <w:rPr>
          <w:sz w:val="32"/>
          <w:sz w:val="32"/>
          <w:szCs w:val="32"/>
          <w:rtl w:val="true"/>
          <w:lang w:bidi="ar-TN"/>
        </w:rPr>
        <w:t>وحوافر مظلة</w:t>
      </w:r>
    </w:p>
    <w:p>
      <w:pPr>
        <w:pStyle w:val="Normal"/>
        <w:bidi w:val="1"/>
        <w:spacing w:lineRule="auto" w:line="360"/>
        <w:jc w:val="center"/>
        <w:rPr>
          <w:sz w:val="32"/>
          <w:szCs w:val="32"/>
          <w:lang w:bidi="ar-TN"/>
        </w:rPr>
      </w:pPr>
      <w:r>
        <w:rPr>
          <w:sz w:val="32"/>
          <w:sz w:val="32"/>
          <w:szCs w:val="32"/>
          <w:rtl w:val="true"/>
          <w:lang w:bidi="ar-TN"/>
        </w:rPr>
        <w:t>وفوارس مثخنة</w:t>
      </w:r>
    </w:p>
    <w:p>
      <w:pPr>
        <w:pStyle w:val="Normal"/>
        <w:bidi w:val="1"/>
        <w:spacing w:lineRule="auto" w:line="360"/>
        <w:jc w:val="center"/>
        <w:rPr>
          <w:sz w:val="32"/>
          <w:szCs w:val="32"/>
          <w:lang w:bidi="ar-TN"/>
        </w:rPr>
      </w:pPr>
      <w:r>
        <w:rPr>
          <w:sz w:val="32"/>
          <w:sz w:val="32"/>
          <w:szCs w:val="32"/>
          <w:rtl w:val="true"/>
          <w:lang w:bidi="ar-TN"/>
        </w:rPr>
        <w:t>وموادج</w:t>
      </w:r>
      <w:r>
        <w:rPr>
          <w:sz w:val="32"/>
          <w:szCs w:val="32"/>
          <w:rtl w:val="true"/>
          <w:lang w:bidi="ar-TN"/>
        </w:rPr>
        <w:t xml:space="preserve">... </w:t>
      </w:r>
      <w:r>
        <w:rPr>
          <w:sz w:val="32"/>
          <w:sz w:val="32"/>
          <w:szCs w:val="32"/>
          <w:rtl w:val="true"/>
          <w:lang w:bidi="ar-TN"/>
        </w:rPr>
        <w:t>بلا زغردة </w:t>
      </w:r>
      <w:r>
        <w:rPr>
          <w:sz w:val="32"/>
          <w:szCs w:val="32"/>
          <w:rtl w:val="true"/>
          <w:lang w:bidi="ar-TN"/>
        </w:rPr>
        <w:t>!</w:t>
      </w:r>
    </w:p>
    <w:p>
      <w:pPr>
        <w:pStyle w:val="Normal"/>
        <w:bidi w:val="1"/>
        <w:spacing w:lineRule="auto" w:line="360"/>
        <w:jc w:val="center"/>
        <w:rPr>
          <w:sz w:val="32"/>
          <w:szCs w:val="32"/>
          <w:lang w:bidi="ar-TN"/>
        </w:rPr>
      </w:pPr>
      <w:r>
        <w:rPr>
          <w:sz w:val="32"/>
          <w:sz w:val="32"/>
          <w:szCs w:val="32"/>
          <w:rtl w:val="true"/>
          <w:lang w:bidi="ar-TN"/>
        </w:rPr>
        <w:t>فالولد حزين حزين</w:t>
      </w:r>
    </w:p>
    <w:p>
      <w:pPr>
        <w:pStyle w:val="Normal"/>
        <w:bidi w:val="1"/>
        <w:spacing w:lineRule="auto" w:line="360"/>
        <w:jc w:val="center"/>
        <w:rPr>
          <w:sz w:val="32"/>
          <w:szCs w:val="32"/>
          <w:lang w:bidi="ar-TN"/>
        </w:rPr>
      </w:pPr>
      <w:r>
        <w:rPr>
          <w:sz w:val="32"/>
          <w:sz w:val="32"/>
          <w:szCs w:val="32"/>
          <w:rtl w:val="true"/>
          <w:lang w:bidi="ar-TN"/>
        </w:rPr>
        <w:t>جفت بسمته</w:t>
      </w:r>
    </w:p>
    <w:p>
      <w:pPr>
        <w:pStyle w:val="Normal"/>
        <w:bidi w:val="1"/>
        <w:spacing w:lineRule="auto" w:line="360"/>
        <w:jc w:val="center"/>
        <w:rPr>
          <w:sz w:val="32"/>
          <w:szCs w:val="32"/>
          <w:lang w:bidi="ar-TN"/>
        </w:rPr>
      </w:pPr>
      <w:r>
        <w:rPr>
          <w:sz w:val="32"/>
          <w:sz w:val="32"/>
          <w:szCs w:val="32"/>
          <w:rtl w:val="true"/>
          <w:lang w:bidi="ar-TN"/>
        </w:rPr>
        <w:t>كالطين </w:t>
      </w:r>
      <w:r>
        <w:rPr>
          <w:sz w:val="32"/>
          <w:szCs w:val="32"/>
          <w:rtl w:val="true"/>
          <w:lang w:bidi="ar-TN"/>
        </w:rPr>
        <w:t>!</w:t>
      </w:r>
    </w:p>
    <w:p>
      <w:pPr>
        <w:pStyle w:val="Normal"/>
        <w:bidi w:val="1"/>
        <w:spacing w:lineRule="auto" w:line="360"/>
        <w:jc w:val="center"/>
        <w:rPr>
          <w:sz w:val="32"/>
          <w:szCs w:val="32"/>
          <w:lang w:bidi="ar-TN"/>
        </w:rPr>
      </w:pPr>
      <w:r>
        <w:rPr>
          <w:sz w:val="32"/>
          <w:szCs w:val="32"/>
          <w:rtl w:val="true"/>
          <w:lang w:bidi="ar-TN"/>
        </w:rPr>
        <w:t>(</w:t>
      </w:r>
      <w:r>
        <w:rPr>
          <w:sz w:val="32"/>
          <w:szCs w:val="32"/>
          <w:lang w:bidi="ar-TN"/>
        </w:rPr>
        <w:t>5</w:t>
      </w:r>
      <w:r>
        <w:rPr>
          <w:sz w:val="32"/>
          <w:szCs w:val="32"/>
          <w:rtl w:val="true"/>
          <w:lang w:bidi="ar-TN"/>
        </w:rPr>
        <w:t>)</w:t>
      </w:r>
    </w:p>
    <w:p>
      <w:pPr>
        <w:pStyle w:val="Normal"/>
        <w:bidi w:val="1"/>
        <w:spacing w:lineRule="auto" w:line="360" w:before="0" w:after="160"/>
        <w:jc w:val="both"/>
        <w:rPr/>
      </w:pPr>
      <w:r>
        <w:rPr>
          <w:sz w:val="32"/>
          <w:sz w:val="32"/>
          <w:szCs w:val="32"/>
          <w:rtl w:val="true"/>
          <w:lang w:bidi="ar-TN"/>
        </w:rPr>
        <w:t>ومع سيلان أعوام العمر بالصبر والعذاب وبالمجاهدة صارت الأبجدية سلسلة على لسانه، نعم أن سيزيف أوصل هذه المرة الصخرة إلى القمة ولم تتدحرج كالعادة نحو السفح فجرى الكلام على لسانه طبعا يدعوه فيستجيب له ولكنه اليوم حينما يسقط حرف من نصه أو حينما تحتجب جريدة من الجرائد أو حينما يمنع كتاب من الكتب فإن تلك الحالة القديمة تعود إليه فيثقل لسانه كما كان وتتعسر الحروف وتضطرب في كلامه حتى يكاد يختنق حينئذ يتأكد أنه ليس وحده الذي لم يستطع إبلاغ صوته</w:t>
      </w:r>
      <w:r>
        <w:rPr>
          <w:sz w:val="32"/>
          <w:szCs w:val="32"/>
          <w:rtl w:val="true"/>
          <w:lang w:bidi="ar-TN"/>
        </w:rPr>
        <w:t xml:space="preserve">... </w:t>
      </w:r>
      <w:r>
        <w:rPr>
          <w:sz w:val="32"/>
          <w:sz w:val="32"/>
          <w:szCs w:val="32"/>
          <w:rtl w:val="true"/>
          <w:lang w:bidi="ar-TN"/>
        </w:rPr>
        <w:t>نعم ليس وحده الوكواك؟ </w:t>
      </w:r>
      <w:bookmarkEnd w:id="0"/>
      <w:r>
        <w:rPr>
          <w:sz w:val="32"/>
          <w:szCs w:val="32"/>
          <w:rtl w:val="true"/>
          <w:lang w:bidi="ar-TN"/>
        </w:rPr>
        <w:t>!</w:t>
      </w:r>
    </w:p>
    <w:sectPr>
      <w:type w:val="nextPage"/>
      <w:pgSz w:w="11906" w:h="16838"/>
      <w:pgMar w:left="1417" w:right="1417" w:header="0" w:top="1276"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56"/>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972886"/>
    <w:rPr/>
  </w:style>
  <w:style w:type="character" w:styleId="PieddepageCar" w:customStyle="1">
    <w:name w:val="Pied de page Car"/>
    <w:basedOn w:val="DefaultParagraphFont"/>
    <w:link w:val="Pieddepage"/>
    <w:uiPriority w:val="99"/>
    <w:qFormat/>
    <w:rsid w:val="00972886"/>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593885"/>
    <w:pPr>
      <w:spacing w:before="0" w:after="160"/>
      <w:ind w:left="720" w:hanging="0"/>
      <w:contextualSpacing/>
    </w:pPr>
    <w:rPr/>
  </w:style>
  <w:style w:type="paragraph" w:styleId="Entte">
    <w:name w:val="Header"/>
    <w:basedOn w:val="Normal"/>
    <w:link w:val="En-tteCar"/>
    <w:uiPriority w:val="99"/>
    <w:unhideWhenUsed/>
    <w:rsid w:val="00972886"/>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972886"/>
    <w:pPr>
      <w:tabs>
        <w:tab w:val="center" w:pos="4536" w:leader="none"/>
        <w:tab w:val="right" w:pos="9072" w:leader="none"/>
      </w:tabs>
      <w:spacing w:lineRule="auto" w:line="240" w:before="0" w:after="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01DA7-1ECC-42F6-B318-FB75B528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Application>LibreOffice/5.1.6.2$Linux_X86_64 LibreOffice_project/10m0$Build-2</Application>
  <Pages>2</Pages>
  <Words>313</Words>
  <Characters>1349</Characters>
  <CharactersWithSpaces>1675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2018-12-13T17:27:00Z</dcterms:created>
  <dc:creator>Sihem</dc:creator>
  <dc:description/>
  <dc:language>fr-FR</dc:language>
  <cp:lastModifiedBy/>
  <dcterms:modified xsi:type="dcterms:W3CDTF">2018-12-13T19:57:50Z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