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bidi w:val="1"/>
        <w:jc w:val="center"/>
        <w:rPr>
          <w:rFonts w:ascii="inherit" w:hAnsi="inherit" w:eastAsia="Times New Roman" w:cs="Droid Arabic Naskh"/>
          <w:b/>
          <w:b/>
          <w:bCs/>
          <w:color w:val="C00000"/>
          <w:sz w:val="48"/>
          <w:sz w:val="48"/>
          <w:szCs w:val="48"/>
          <w:rtl w:val="true"/>
          <w:lang w:eastAsia="fr-FR" w:bidi="ar-DZ"/>
        </w:rPr>
      </w:pPr>
      <w:bookmarkStart w:id="0" w:name="__DdeLink__546_696775046"/>
      <w:r>
        <w:rPr>
          <w:rFonts w:ascii="inherit" w:hAnsi="inherit" w:eastAsia="Times New Roman" w:cs="Droid Arabic Naskh"/>
          <w:b/>
          <w:b/>
          <w:bCs/>
          <w:color w:val="C00000"/>
          <w:sz w:val="48"/>
          <w:sz w:val="48"/>
          <w:szCs w:val="48"/>
          <w:rtl w:val="true"/>
          <w:lang w:eastAsia="fr-FR" w:bidi="ar-DZ"/>
        </w:rPr>
        <w:t>شاعريّة العين</w:t>
      </w:r>
      <w:bookmarkEnd w:id="0"/>
      <w:r>
        <w:rPr>
          <w:rFonts w:ascii="inherit" w:hAnsi="inherit" w:eastAsia="Times New Roman" w:cs="Droid Arabic Naskh"/>
          <w:b/>
          <w:b/>
          <w:bCs/>
          <w:color w:val="C00000"/>
          <w:sz w:val="48"/>
          <w:sz w:val="48"/>
          <w:szCs w:val="48"/>
          <w:rtl w:val="true"/>
          <w:lang w:eastAsia="fr-FR" w:bidi="ar-DZ"/>
        </w:rPr>
        <w:t xml:space="preserve"> </w:t>
      </w:r>
    </w:p>
    <w:p>
      <w:pPr>
        <w:pStyle w:val="Normal"/>
        <w:bidi w:val="1"/>
        <w:jc w:val="center"/>
        <w:rPr>
          <w:rFonts w:ascii="inherit" w:hAnsi="inherit" w:eastAsia="Times New Roman" w:cs="Droid Arabic Naskh"/>
          <w:b/>
          <w:b/>
          <w:bCs/>
          <w:color w:val="C00000"/>
          <w:sz w:val="48"/>
          <w:sz w:val="48"/>
          <w:szCs w:val="48"/>
          <w:rtl w:val="true"/>
          <w:lang w:eastAsia="fr-FR" w:bidi="ar-DZ"/>
        </w:rPr>
      </w:pPr>
      <w:r>
        <w:rPr>
          <w:rFonts w:ascii="inherit" w:hAnsi="inherit" w:eastAsia="Times New Roman" w:cs="Droid Arabic Naskh"/>
          <w:b/>
          <w:b/>
          <w:bCs/>
          <w:color w:val="C00000"/>
          <w:sz w:val="48"/>
          <w:sz w:val="48"/>
          <w:szCs w:val="48"/>
          <w:rtl w:val="true"/>
          <w:lang w:eastAsia="fr-FR" w:bidi="ar-DZ"/>
        </w:rPr>
        <w:t xml:space="preserve">قراءة في قصيدة ـ وادي اللّيل ـ </w:t>
      </w:r>
    </w:p>
    <w:p>
      <w:pPr>
        <w:pStyle w:val="Normal"/>
        <w:bidi w:val="1"/>
        <w:jc w:val="center"/>
        <w:rPr>
          <w:rFonts w:ascii="inherit" w:hAnsi="inherit" w:eastAsia="Times New Roman" w:cs="Droid Arabic Naskh"/>
          <w:b/>
          <w:b/>
          <w:bCs/>
          <w:color w:val="C00000"/>
          <w:sz w:val="48"/>
          <w:sz w:val="48"/>
          <w:szCs w:val="48"/>
          <w:rtl w:val="true"/>
          <w:lang w:eastAsia="fr-FR" w:bidi="ar-DZ"/>
        </w:rPr>
      </w:pPr>
      <w:r>
        <w:rPr>
          <w:rFonts w:ascii="inherit" w:hAnsi="inherit" w:eastAsia="Times New Roman" w:cs="Droid Arabic Naskh"/>
          <w:b/>
          <w:b/>
          <w:bCs/>
          <w:color w:val="C00000"/>
          <w:sz w:val="48"/>
          <w:sz w:val="48"/>
          <w:szCs w:val="48"/>
          <w:rtl w:val="true"/>
          <w:lang w:eastAsia="fr-FR" w:bidi="ar-DZ"/>
        </w:rPr>
        <w:t>للشّاعر صلاح الدّين الحمادي</w:t>
      </w:r>
    </w:p>
    <w:p>
      <w:pPr>
        <w:pStyle w:val="Normal"/>
        <w:bidi w:val="1"/>
        <w:jc w:val="center"/>
        <w:rPr>
          <w:rFonts w:ascii="inherit" w:hAnsi="inherit" w:eastAsia="Times New Roman" w:cs="Droid Arabic Naskh"/>
          <w:color w:val="1D2129"/>
          <w:sz w:val="72"/>
          <w:sz w:val="72"/>
          <w:szCs w:val="72"/>
          <w:rtl w:val="true"/>
          <w:lang w:eastAsia="fr-FR" w:bidi="ar-DZ"/>
        </w:rPr>
      </w:pPr>
      <w:r>
        <w:rPr>
          <w:rFonts w:ascii="inherit" w:hAnsi="inherit" w:eastAsia="Times New Roman" w:cs="Droid Arabic Naskh"/>
          <w:b/>
          <w:b/>
          <w:bCs/>
          <w:color w:val="C00000"/>
          <w:sz w:val="48"/>
          <w:sz w:val="48"/>
          <w:szCs w:val="48"/>
          <w:rtl w:val="true"/>
          <w:lang w:eastAsia="fr-FR" w:bidi="ar-DZ"/>
        </w:rPr>
        <w:t>بقلم ـ سُوف عبيد</w:t>
      </w:r>
      <w:r>
        <w:rPr>
          <w:rFonts w:ascii="inherit" w:hAnsi="inherit" w:eastAsia="Times New Roman" w:cs="Droid Arabic Naskh"/>
          <w:color w:val="1D2129"/>
          <w:sz w:val="72"/>
          <w:sz w:val="72"/>
          <w:szCs w:val="72"/>
          <w:rtl w:val="true"/>
          <w:lang w:eastAsia="fr-FR" w:bidi="ar-DZ"/>
        </w:rPr>
        <w:t xml:space="preserve"> </w:t>
      </w:r>
    </w:p>
    <w:p>
      <w:pPr>
        <w:pStyle w:val="Normal"/>
        <w:bidi w:val="1"/>
        <w:jc w:val="left"/>
        <w:rPr>
          <w:rFonts w:eastAsia="Times New Roman" w:cs="Droid Arabic Naskh" w:ascii="inherit" w:hAnsi="inherit"/>
          <w:color w:val="1D2129"/>
          <w:sz w:val="36"/>
          <w:szCs w:val="36"/>
          <w:rtl w:val="true"/>
          <w:lang w:eastAsia="fr-FR" w:bidi="ar-DZ"/>
        </w:rPr>
      </w:pPr>
      <w:r>
        <w:rPr>
          <w:rFonts w:eastAsia="Times New Roman" w:cs="Droid Arabic Naskh" w:ascii="inherit" w:hAnsi="inherit"/>
          <w:color w:val="1D2129"/>
          <w:sz w:val="36"/>
          <w:szCs w:val="36"/>
          <w:rtl w:val="true"/>
          <w:lang w:eastAsia="fr-FR" w:bidi="ar-DZ"/>
        </w:rPr>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ascii="inherit" w:hAnsi="inherit" w:eastAsia="Times New Roman" w:cs="Droid Arabic Naskh"/>
          <w:color w:val="1D2129"/>
          <w:sz w:val="36"/>
          <w:sz w:val="36"/>
          <w:szCs w:val="36"/>
          <w:rtl w:val="true"/>
          <w:lang w:eastAsia="fr-FR"/>
        </w:rPr>
        <w:t>للعين عدّة معان في اللّغة العربية فهي عضو البصر وهي ينبوع الماء وتعني أيضا الجاسوس  وكبير القوم كما تدلّ على ذات الشّيء ونفسه وهي تعبير عن المال وعن النّفيس من كلّ شيء إلى غير ذلك من المعاني حسب السّياق الّذي وردت فيه ولئن قيل أنّ الأذن تعشق قبل العين أحيانا فذلك لأن العين عادة هي نافذة الوجدان قبل بقيّة الحواس واذا كان أصل التّلقّي في تاريخ الشّعر العربي المشافهة والسّماع سواء من الشاعر بذاته أو عن طريق الرّواية فانّ ذلك الشّعر نفسه قد وصلنا بواسطة الكتابة في هذا العصر وبالتّالي فقد أصبح للعمليّة البصريّة تأثيراتها المختلفة على استيعاب النّص الشّعري بما فيه من نوع الخطّ والورق وتوزيع الأسطر والكلمات والنّقط على الصّفحة</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هذا كلّه أضاف زوائد أخرى الى النّصّ الملفوظ والمسموع وقد اِنتبه بعض المعاصرين الى الفرق بين الشّاعرين حافظ إبراهيم وأحمد شوقي وقصائدهما حيث كانت قدرة حافظ إبراهيم على شدّ انتباه الحاضرين تفُوق قدرة أحمد شوقي  بفضل جودة إنشاده التي يتفوّق فيها على إنشاد أحمد شوقي الّذي كان أولئك الحاضرون يكتشفون فيما بعد جماليّة قصائده وجودتها حين يتمّ نشرها عبر الصّحافة المكتوبة</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ascii="inherit" w:hAnsi="inherit" w:eastAsia="Times New Roman" w:cs="Droid Arabic Naskh"/>
          <w:color w:val="1D2129"/>
          <w:sz w:val="36"/>
          <w:sz w:val="36"/>
          <w:szCs w:val="36"/>
          <w:rtl w:val="true"/>
          <w:lang w:eastAsia="fr-FR"/>
        </w:rPr>
        <w:t xml:space="preserve">أردت بهذا المثال تأكيد الفرق بين تلقّي النّص عبر السّماع حين يقوم بإنشاده الشّاعر مباشرة وبينه عندما يصلنا عبر الكتابة فالفرق بينهما يظلّ واضحا على المستوى التّأثيري على الأقل </w:t>
      </w:r>
    </w:p>
    <w:p>
      <w:pPr>
        <w:pStyle w:val="Normal"/>
        <w:shd w:fill="FFFFFF" w:val="clear"/>
        <w:bidi w:val="1"/>
        <w:spacing w:lineRule="auto" w:line="240" w:before="0" w:after="0"/>
        <w:jc w:val="center"/>
        <w:rPr>
          <w:rFonts w:cs="Droid Arabic Naskh"/>
          <w:rtl w:val="true"/>
        </w:rPr>
      </w:pPr>
      <w:r>
        <w:rPr>
          <w:rFonts w:cs="Droid Arabic Naskh"/>
          <w:rtl w:val="true"/>
        </w:rPr>
        <w:t>***</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النّص الشّعري الّذي تفاعلتُ معه من خلال هذه القراءة تلقّيتُه عبر الحاسّة البصريّة أي من خلال الكتابة ووسيلة التّلقّي هذه جعلت تركيزي ينصبّ بداية على العنوان الّذي يتصدّر غلاف الدّيوان </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ascii="inherit" w:hAnsi="inherit" w:eastAsia="Times New Roman" w:cs="Droid Arabic Naskh"/>
          <w:color w:val="1D2129"/>
          <w:sz w:val="36"/>
          <w:sz w:val="36"/>
          <w:szCs w:val="36"/>
          <w:rtl w:val="true"/>
          <w:lang w:eastAsia="fr-FR"/>
        </w:rPr>
        <w:t xml:space="preserve">ـ وادي اللّيل ـ هو عنوان المجموعة الشعرية وهو أيضا عنوان لقصيدة تضمّنتها المجموعة الشّعرية للشّاعر صلاح الدّين </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ascii="inherit" w:hAnsi="inherit" w:eastAsia="Times New Roman" w:cs="Droid Arabic Naskh"/>
          <w:color w:val="1D2129"/>
          <w:sz w:val="36"/>
          <w:sz w:val="36"/>
          <w:szCs w:val="36"/>
          <w:rtl w:val="true"/>
          <w:lang w:eastAsia="fr-FR"/>
        </w:rPr>
        <w:t xml:space="preserve">الحمادي الذي ينتمي إلى موجة شعراء التسعينات في تونس </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cs="Droid Arabic Naskh"/>
          <w:rtl w:val="true"/>
        </w:rPr>
      </w:pPr>
      <w:r>
        <w:rPr>
          <w:rFonts w:cs="Droid Arabic Naskh"/>
          <w:rtl w:val="true"/>
        </w:rPr>
      </w:r>
    </w:p>
    <w:p>
      <w:pPr>
        <w:pStyle w:val="Normal"/>
        <w:shd w:fill="FFFFFF" w:val="clear"/>
        <w:bidi w:val="1"/>
        <w:spacing w:lineRule="auto" w:line="240" w:before="0" w:after="0"/>
        <w:jc w:val="center"/>
        <w:rPr>
          <w:rFonts w:ascii="inherit" w:hAnsi="inherit" w:eastAsia="Times New Roman" w:cs="Droid Arabic Naskh"/>
          <w:b/>
          <w:b/>
          <w:bCs/>
          <w:color w:val="1D2129"/>
          <w:sz w:val="36"/>
          <w:sz w:val="36"/>
          <w:szCs w:val="36"/>
          <w:rtl w:val="true"/>
          <w:lang w:eastAsia="fr-FR"/>
        </w:rPr>
      </w:pPr>
      <w:r>
        <w:rPr>
          <w:rFonts w:eastAsia="Times New Roman" w:cs="Droid Arabic Naskh" w:ascii="inherit" w:hAnsi="inherit"/>
          <w:b/>
          <w:bCs/>
          <w:color w:val="1D2129"/>
          <w:sz w:val="36"/>
          <w:szCs w:val="36"/>
          <w:rtl w:val="true"/>
          <w:lang w:eastAsia="fr-FR"/>
        </w:rPr>
        <w:t xml:space="preserve"> </w:t>
      </w:r>
      <w:r>
        <w:rPr>
          <w:rFonts w:ascii="inherit" w:hAnsi="inherit" w:eastAsia="Times New Roman" w:cs="Droid Arabic Naskh"/>
          <w:b/>
          <w:b/>
          <w:bCs/>
          <w:color w:val="1D2129"/>
          <w:sz w:val="36"/>
          <w:sz w:val="36"/>
          <w:szCs w:val="36"/>
          <w:rtl w:val="true"/>
          <w:lang w:eastAsia="fr-FR"/>
        </w:rPr>
        <w:t xml:space="preserve">ملاحظات على سبيل المدخل </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eastAsia="Times New Roman" w:cs="Droid Arabic Naskh" w:ascii="inherit" w:hAnsi="inherit"/>
          <w:color w:val="1D2129"/>
          <w:sz w:val="36"/>
          <w:szCs w:val="36"/>
          <w:lang w:eastAsia="fr-FR"/>
        </w:rPr>
        <w:t>1</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العنوان مكتوب باللّون الأبيض وبحروف هي الى التّصميم بالكمبيوتر أميل منها الى الحروف النّسخية فأصبح الأبيض يدلّ على الأسود حينئذ</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eastAsia="Times New Roman" w:cs="Droid Arabic Naskh" w:ascii="inherit" w:hAnsi="inherit"/>
          <w:color w:val="1D2129"/>
          <w:sz w:val="36"/>
          <w:szCs w:val="36"/>
          <w:lang w:eastAsia="fr-FR"/>
        </w:rPr>
        <w:t>2</w:t>
      </w:r>
      <w:r>
        <w:rPr>
          <w:rFonts w:eastAsia="Times New Roman" w:cs="Droid Arabic Naskh" w:ascii="inherit" w:hAnsi="inherit"/>
          <w:color w:val="1D2129"/>
          <w:sz w:val="36"/>
          <w:szCs w:val="36"/>
          <w:rtl w:val="true"/>
          <w:lang w:eastAsia="fr-FR"/>
        </w:rPr>
        <w:t xml:space="preserve"> - </w:t>
      </w:r>
      <w:r>
        <w:rPr>
          <w:rFonts w:ascii="inherit" w:hAnsi="inherit" w:eastAsia="Times New Roman" w:cs="Droid Arabic Naskh"/>
          <w:color w:val="1D2129"/>
          <w:sz w:val="36"/>
          <w:sz w:val="36"/>
          <w:szCs w:val="36"/>
          <w:rtl w:val="true"/>
          <w:lang w:eastAsia="fr-FR"/>
        </w:rPr>
        <w:t xml:space="preserve">لوحة الغلاف هي للفنّان حمّادي بن سعد الّذي ينضوي تحت لواء المدرسة السّاذجة في الرّسم واللوحة هي عبارة عن ثلاثة أشكال هلاميّة تمثّل ثلاث هيئات لرجل في حالة الوقوف والانحناء والقعود مع تداخل وتنوع في الألوان والخطوط وهذا التّعدّد والتّداخل يُتيح الفرصة للخيال نحو الانطلاق والتّحليق </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lang w:eastAsia="fr-FR"/>
        </w:rPr>
        <w:t>3</w:t>
      </w:r>
      <w:r>
        <w:rPr>
          <w:rFonts w:eastAsia="Times New Roman" w:cs="Droid Arabic Naskh" w:ascii="inherit" w:hAnsi="inherit"/>
          <w:color w:val="1D2129"/>
          <w:sz w:val="36"/>
          <w:szCs w:val="36"/>
          <w:rtl w:val="true"/>
          <w:lang w:eastAsia="fr-FR"/>
        </w:rPr>
        <w:t xml:space="preserve"> - </w:t>
      </w:r>
      <w:r>
        <w:rPr>
          <w:rFonts w:ascii="inherit" w:hAnsi="inherit" w:eastAsia="Times New Roman" w:cs="Droid Arabic Naskh"/>
          <w:color w:val="1D2129"/>
          <w:sz w:val="36"/>
          <w:sz w:val="36"/>
          <w:szCs w:val="36"/>
          <w:rtl w:val="true"/>
          <w:lang w:eastAsia="fr-FR"/>
        </w:rPr>
        <w:t>تبدو خلفيّة الرّسم للرّجل ذي الأشكال الثلاثة بلون أزرق وعند أعلى اللّوحة يبدو هلال باللون الأبيض أمّا بقيّة ألوان اللّوحة فهي الأحمر الآجري والأزرق الدّاكن والأخضر المَشُوب بصُفرة وزُرقة مع انسياب لألوان الرّمادي والبنفسجي والحبري</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lang w:eastAsia="fr-FR"/>
        </w:rPr>
        <w:t>4</w:t>
      </w:r>
      <w:r>
        <w:rPr>
          <w:rFonts w:eastAsia="Times New Roman" w:cs="Droid Arabic Naskh" w:ascii="inherit" w:hAnsi="inherit"/>
          <w:color w:val="1D2129"/>
          <w:sz w:val="36"/>
          <w:szCs w:val="36"/>
          <w:rtl w:val="true"/>
          <w:lang w:eastAsia="fr-FR"/>
        </w:rPr>
        <w:t xml:space="preserve"> - </w:t>
      </w:r>
      <w:r>
        <w:rPr>
          <w:rFonts w:ascii="inherit" w:hAnsi="inherit" w:eastAsia="Times New Roman" w:cs="Droid Arabic Naskh"/>
          <w:color w:val="1D2129"/>
          <w:sz w:val="36"/>
          <w:sz w:val="36"/>
          <w:szCs w:val="36"/>
          <w:rtl w:val="true"/>
          <w:lang w:eastAsia="fr-FR"/>
        </w:rPr>
        <w:t xml:space="preserve">يمكن ملاحظة عند أسفل اللّوحة اللّون الرّمّاني الّّذي يمثّل جزءا من انثناء فخذ وساق ربما لأنثى حيث كُتب العنوان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وادي اللّيل </w:t>
      </w:r>
      <w:r>
        <w:rPr>
          <w:rFonts w:eastAsia="Times New Roman" w:cs="Droid Arabic Naskh" w:ascii="inherit" w:hAnsi="inherit"/>
          <w:color w:val="1D2129"/>
          <w:sz w:val="36"/>
          <w:szCs w:val="36"/>
          <w:rtl w:val="true"/>
          <w:lang w:eastAsia="fr-FR"/>
        </w:rPr>
        <w:t xml:space="preserve">- </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ascii="inherit" w:hAnsi="inherit" w:eastAsia="Times New Roman" w:cs="Droid Arabic Naskh"/>
          <w:color w:val="1D2129"/>
          <w:sz w:val="36"/>
          <w:sz w:val="36"/>
          <w:szCs w:val="36"/>
          <w:rtl w:val="true"/>
          <w:lang w:eastAsia="fr-FR"/>
        </w:rPr>
        <w:t>إذن ثمّةَ سؤال يفرض نفسه وهو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إلى أيّ حدّ تلتقي هذه اللّوحة بهذه القصيدة وتبوح بما فيها وتعبّر عن مضامينها ؟</w:t>
      </w:r>
    </w:p>
    <w:p>
      <w:pPr>
        <w:pStyle w:val="Normal"/>
        <w:shd w:fill="FFFFFF" w:val="clear"/>
        <w:bidi w:val="1"/>
        <w:spacing w:lineRule="auto" w:line="240" w:before="0" w:after="0"/>
        <w:jc w:val="center"/>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rtl w:val="true"/>
          <w:lang w:eastAsia="fr-FR"/>
        </w:rPr>
        <w:t xml:space="preserve">*** </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ascii="inherit" w:hAnsi="inherit" w:eastAsia="Times New Roman" w:cs="Droid Arabic Naskh"/>
          <w:color w:val="1D2129"/>
          <w:sz w:val="36"/>
          <w:sz w:val="36"/>
          <w:szCs w:val="36"/>
          <w:rtl w:val="true"/>
          <w:lang w:eastAsia="fr-FR"/>
        </w:rPr>
        <w:t xml:space="preserve">من هنا نمضي الى المساءلة البصريّة الّتي نلاحظ فيها أيضا أنّ القصيدة تبدأ من الصّفحة </w:t>
      </w:r>
      <w:r>
        <w:rPr>
          <w:rFonts w:eastAsia="Times New Roman" w:cs="Droid Arabic Naskh" w:ascii="inherit" w:hAnsi="inherit"/>
          <w:color w:val="1D2129"/>
          <w:sz w:val="36"/>
          <w:szCs w:val="36"/>
          <w:lang w:eastAsia="fr-FR"/>
        </w:rPr>
        <w:t>83</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وتنتهي في الصّفحة </w:t>
      </w:r>
      <w:r>
        <w:rPr>
          <w:rFonts w:eastAsia="Times New Roman" w:cs="Droid Arabic Naskh" w:ascii="inherit" w:hAnsi="inherit"/>
          <w:color w:val="1D2129"/>
          <w:sz w:val="36"/>
          <w:szCs w:val="36"/>
          <w:lang w:eastAsia="fr-FR"/>
        </w:rPr>
        <w:t>93</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وهي سبعة أقسام أو أجزاء يفصل بينها البياض وأسطر من المُنمنمات الصّغيرة من أشكال الكمبيوتر  وقد وردت كلماتها على النّسق السّردي للكتابة النّثرية وتَراوح خلاله النّسقُ العموديّ أي صدر وعجز للكتابة الشّعرية مع النّسق الحرّ للشّعر ممّا يؤكّد أنّ مسألة تشكيل النّص على الورقة يدلّ على تداخل أجناس الكتابة فيه وهي سِمة أضحت واضحة في الكتابات الشعريّة الحديثة </w:t>
      </w:r>
      <w:r>
        <w:rPr>
          <w:rFonts w:eastAsia="Times New Roman" w:cs="Droid Arabic Naskh" w:ascii="inherit" w:hAnsi="inherit"/>
          <w:color w:val="1D2129"/>
          <w:sz w:val="36"/>
          <w:szCs w:val="36"/>
          <w:rtl w:val="true"/>
          <w:lang w:eastAsia="fr-FR"/>
        </w:rPr>
        <w:br/>
      </w:r>
    </w:p>
    <w:p>
      <w:pPr>
        <w:pStyle w:val="Normal"/>
        <w:shd w:fill="FFFFFF" w:val="clear"/>
        <w:bidi w:val="1"/>
        <w:spacing w:lineRule="auto" w:line="240" w:before="0" w:after="0"/>
        <w:jc w:val="center"/>
        <w:rPr>
          <w:rFonts w:ascii="inherit" w:hAnsi="inherit" w:eastAsia="Times New Roman" w:cs="Droid Arabic Naskh"/>
          <w:b/>
          <w:b/>
          <w:bCs/>
          <w:color w:val="1D2129"/>
          <w:sz w:val="36"/>
          <w:sz w:val="36"/>
          <w:szCs w:val="36"/>
          <w:rtl w:val="true"/>
          <w:lang w:eastAsia="fr-FR"/>
        </w:rPr>
      </w:pPr>
      <w:r>
        <w:rPr>
          <w:rFonts w:ascii="inherit" w:hAnsi="inherit" w:eastAsia="Times New Roman" w:cs="Droid Arabic Naskh"/>
          <w:b/>
          <w:b/>
          <w:bCs/>
          <w:color w:val="1D2129"/>
          <w:sz w:val="36"/>
          <w:sz w:val="36"/>
          <w:szCs w:val="36"/>
          <w:rtl w:val="true"/>
          <w:lang w:eastAsia="fr-FR"/>
        </w:rPr>
        <w:t>الجزء والكلّ</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ascii="inherit" w:hAnsi="inherit" w:eastAsia="Times New Roman" w:cs="Droid Arabic Naskh"/>
          <w:color w:val="1D2129"/>
          <w:sz w:val="36"/>
          <w:sz w:val="36"/>
          <w:szCs w:val="36"/>
          <w:rtl w:val="true"/>
          <w:lang w:eastAsia="fr-FR"/>
        </w:rPr>
        <w:t xml:space="preserve">مَتنُ القصيدة سبعة أجزاء هي </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lang w:eastAsia="fr-FR"/>
        </w:rPr>
        <w:t>1</w:t>
      </w:r>
      <w:r>
        <w:rPr>
          <w:rFonts w:eastAsia="Times New Roman" w:cs="Droid Arabic Naskh" w:ascii="inherit" w:hAnsi="inherit"/>
          <w:color w:val="1D2129"/>
          <w:sz w:val="44"/>
          <w:szCs w:val="44"/>
          <w:rtl w:val="true"/>
          <w:lang w:eastAsia="fr-FR"/>
        </w:rPr>
        <w:t>-</w:t>
      </w:r>
      <w:r>
        <w:rPr>
          <w:rFonts w:ascii="inherit" w:hAnsi="inherit" w:eastAsia="Times New Roman" w:cs="Droid Arabic Naskh"/>
          <w:b/>
          <w:b/>
          <w:bCs/>
          <w:color w:val="1D2129"/>
          <w:sz w:val="36"/>
          <w:sz w:val="36"/>
          <w:szCs w:val="36"/>
          <w:rtl w:val="true"/>
          <w:lang w:eastAsia="fr-FR"/>
        </w:rPr>
        <w:t>العنوان والتّصدير</w:t>
      </w:r>
      <w:r>
        <w:rPr>
          <w:rFonts w:ascii="inherit" w:hAnsi="inherit" w:eastAsia="Times New Roman" w:cs="Droid Arabic Naskh"/>
          <w:color w:val="1D2129"/>
          <w:sz w:val="36"/>
          <w:sz w:val="36"/>
          <w:szCs w:val="36"/>
          <w:rtl w:val="true"/>
          <w:lang w:eastAsia="fr-FR"/>
        </w:rPr>
        <w:t xml:space="preserve"> وهما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وادي اللّيل ثمّ أورد آيتين من سورة الشّعراء هما الآية </w:t>
      </w:r>
      <w:r>
        <w:rPr>
          <w:rFonts w:eastAsia="Times New Roman" w:cs="Droid Arabic Naskh" w:ascii="inherit" w:hAnsi="inherit"/>
          <w:color w:val="1D2129"/>
          <w:sz w:val="36"/>
          <w:szCs w:val="36"/>
          <w:lang w:eastAsia="fr-FR"/>
        </w:rPr>
        <w:t>224</w:t>
      </w:r>
      <w:r>
        <w:rPr>
          <w:rFonts w:ascii="inherit" w:hAnsi="inherit" w:eastAsia="Times New Roman" w:cs="Droid Arabic Naskh"/>
          <w:color w:val="1D2129"/>
          <w:sz w:val="36"/>
          <w:sz w:val="36"/>
          <w:szCs w:val="36"/>
          <w:rtl w:val="true"/>
          <w:lang w:eastAsia="fr-FR"/>
        </w:rPr>
        <w:t>و</w:t>
      </w:r>
      <w:r>
        <w:rPr>
          <w:rFonts w:eastAsia="Times New Roman" w:cs="Droid Arabic Naskh" w:ascii="inherit" w:hAnsi="inherit"/>
          <w:color w:val="1D2129"/>
          <w:sz w:val="36"/>
          <w:szCs w:val="36"/>
          <w:lang w:eastAsia="fr-FR"/>
        </w:rPr>
        <w:t>225</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ـ </w:t>
      </w:r>
      <w:r>
        <w:rPr>
          <w:rFonts w:cs="KFGQPC Uthman Taha Naskh;Traditional Arabic"/>
          <w:bCs/>
          <w:iCs w:val="false"/>
          <w:caps w:val="false"/>
          <w:smallCaps w:val="false"/>
          <w:color w:val="008000"/>
          <w:spacing w:val="0"/>
          <w:sz w:val="36"/>
          <w:sz w:val="36"/>
          <w:szCs w:val="36"/>
          <w:rtl w:val="true"/>
        </w:rPr>
        <w:t xml:space="preserve">وَالشُّعَرَاءُ يَتَّبِعُهُمُ الْغَاوُونَ </w:t>
      </w:r>
      <w:r>
        <w:rPr>
          <w:rFonts w:ascii="KFGQPC Uthman Taha Naskh;Traditional Arabic" w:hAnsi="KFGQPC Uthman Taha Naskh;Traditional Arabic"/>
          <w:b/>
          <w:i w:val="false"/>
          <w:caps w:val="false"/>
          <w:smallCaps w:val="false"/>
          <w:color w:val="008000"/>
          <w:spacing w:val="0"/>
          <w:sz w:val="36"/>
          <w:szCs w:val="36"/>
          <w:rtl w:val="true"/>
        </w:rPr>
        <w:t>(</w:t>
      </w:r>
      <w:r>
        <w:rPr>
          <w:rFonts w:ascii="KFGQPC Uthman Taha Naskh;Traditional Arabic" w:hAnsi="KFGQPC Uthman Taha Naskh;Traditional Arabic"/>
          <w:b/>
          <w:i w:val="false"/>
          <w:caps w:val="false"/>
          <w:smallCaps w:val="false"/>
          <w:color w:val="008000"/>
          <w:spacing w:val="0"/>
          <w:sz w:val="36"/>
          <w:szCs w:val="36"/>
        </w:rPr>
        <w:t>224</w:t>
      </w:r>
      <w:r>
        <w:rPr>
          <w:rFonts w:ascii="KFGQPC Uthman Taha Naskh;Traditional Arabic" w:hAnsi="KFGQPC Uthman Taha Naskh;Traditional Arabic"/>
          <w:b/>
          <w:i w:val="false"/>
          <w:caps w:val="false"/>
          <w:smallCaps w:val="false"/>
          <w:color w:val="008000"/>
          <w:spacing w:val="0"/>
          <w:sz w:val="36"/>
          <w:szCs w:val="36"/>
          <w:rtl w:val="true"/>
        </w:rPr>
        <w:t xml:space="preserve">) </w:t>
      </w:r>
      <w:r>
        <w:rPr>
          <w:rFonts w:cs="KFGQPC Uthman Taha Naskh;Traditional Arabic"/>
          <w:bCs/>
          <w:iCs w:val="false"/>
          <w:caps w:val="false"/>
          <w:smallCaps w:val="false"/>
          <w:color w:val="008000"/>
          <w:spacing w:val="0"/>
          <w:sz w:val="36"/>
          <w:sz w:val="36"/>
          <w:szCs w:val="36"/>
          <w:rtl w:val="true"/>
        </w:rPr>
        <w:t xml:space="preserve">أَلَمْ تَرَ أَنَّهُمْ فِي كُلِّ وَادٍ يَهِيمُونَ </w:t>
      </w:r>
      <w:r>
        <w:rPr>
          <w:rFonts w:ascii="KFGQPC Uthman Taha Naskh;Traditional Arabic" w:hAnsi="KFGQPC Uthman Taha Naskh;Traditional Arabic"/>
          <w:b/>
          <w:i w:val="false"/>
          <w:caps w:val="false"/>
          <w:smallCaps w:val="false"/>
          <w:color w:val="008000"/>
          <w:spacing w:val="0"/>
          <w:sz w:val="36"/>
          <w:szCs w:val="36"/>
          <w:rtl w:val="true"/>
        </w:rPr>
        <w:t>(</w:t>
      </w:r>
      <w:r>
        <w:rPr>
          <w:rFonts w:ascii="KFGQPC Uthman Taha Naskh;Traditional Arabic" w:hAnsi="KFGQPC Uthman Taha Naskh;Traditional Arabic"/>
          <w:b/>
          <w:i w:val="false"/>
          <w:caps w:val="false"/>
          <w:smallCaps w:val="false"/>
          <w:color w:val="008000"/>
          <w:spacing w:val="0"/>
          <w:sz w:val="36"/>
          <w:szCs w:val="36"/>
        </w:rPr>
        <w:t>225</w:t>
      </w:r>
      <w:r>
        <w:rPr>
          <w:rFonts w:ascii="KFGQPC Uthman Taha Naskh;Traditional Arabic" w:hAnsi="KFGQPC Uthman Taha Naskh;Traditional Arabic"/>
          <w:b/>
          <w:i w:val="false"/>
          <w:caps w:val="false"/>
          <w:smallCaps w:val="false"/>
          <w:color w:val="008000"/>
          <w:spacing w:val="0"/>
          <w:sz w:val="36"/>
          <w:szCs w:val="36"/>
          <w:rtl w:val="true"/>
        </w:rPr>
        <w:t>)</w:t>
      </w:r>
      <w:r>
        <w:rPr>
          <w:rFonts w:eastAsia="Times New Roman" w:cs="Droid Arabic Naskh" w:ascii="inherit" w:hAnsi="inherit"/>
          <w:color w:val="1D2129"/>
          <w:sz w:val="36"/>
          <w:szCs w:val="36"/>
          <w:rtl w:val="true"/>
          <w:lang w:eastAsia="fr-FR"/>
        </w:rPr>
        <w:t xml:space="preserve"> </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eastAsia="Times New Roman" w:cs="Droid Arabic Naskh" w:ascii="inherit" w:hAnsi="inherit"/>
          <w:color w:val="1D2129"/>
          <w:sz w:val="36"/>
          <w:szCs w:val="36"/>
          <w:lang w:eastAsia="fr-FR"/>
        </w:rPr>
        <w:t>2</w:t>
      </w:r>
      <w:r>
        <w:rPr>
          <w:rFonts w:eastAsia="Times New Roman" w:cs="Droid Arabic Naskh" w:ascii="inherit" w:hAnsi="inherit"/>
          <w:color w:val="1D2129"/>
          <w:sz w:val="44"/>
          <w:szCs w:val="44"/>
          <w:rtl w:val="true"/>
          <w:lang w:eastAsia="fr-FR"/>
        </w:rPr>
        <w:t xml:space="preserve">- </w:t>
      </w:r>
      <w:r>
        <w:rPr>
          <w:rFonts w:ascii="inherit" w:hAnsi="inherit" w:eastAsia="Times New Roman" w:cs="Droid Arabic Naskh"/>
          <w:b/>
          <w:b/>
          <w:bCs/>
          <w:color w:val="1D2129"/>
          <w:sz w:val="36"/>
          <w:sz w:val="36"/>
          <w:szCs w:val="36"/>
          <w:rtl w:val="true"/>
          <w:lang w:eastAsia="fr-FR"/>
        </w:rPr>
        <w:t>الجزء الثّاني </w:t>
      </w:r>
      <w:r>
        <w:rPr>
          <w:rFonts w:eastAsia="Times New Roman" w:cs="Droid Arabic Naskh" w:ascii="inherit" w:hAnsi="inherit"/>
          <w:b/>
          <w:bCs/>
          <w:color w:val="1D2129"/>
          <w:sz w:val="36"/>
          <w:szCs w:val="36"/>
          <w:rtl w:val="true"/>
          <w:lang w:eastAsia="fr-FR"/>
        </w:rPr>
        <w:t>:</w:t>
      </w:r>
      <w:r>
        <w:rPr>
          <w:rFonts w:eastAsia="Times New Roman" w:cs="Droid Arabic Naskh" w:ascii="inherit" w:hAnsi="inherit"/>
          <w:color w:val="1D2129"/>
          <w:sz w:val="44"/>
          <w:szCs w:val="44"/>
          <w:rtl w:val="true"/>
          <w:lang w:eastAsia="fr-FR"/>
        </w:rPr>
        <w:t xml:space="preserve"> </w:t>
      </w:r>
      <w:r>
        <w:rPr>
          <w:rFonts w:ascii="inherit" w:hAnsi="inherit" w:eastAsia="Times New Roman" w:cs="Droid Arabic Naskh"/>
          <w:color w:val="1D2129"/>
          <w:sz w:val="36"/>
          <w:sz w:val="36"/>
          <w:szCs w:val="36"/>
          <w:rtl w:val="true"/>
          <w:lang w:eastAsia="fr-FR"/>
        </w:rPr>
        <w:t xml:space="preserve">ويُفتتح بكلمة الفرحة غير أنها تُفضي الى دلالات الموت والحزن ويُختتم هذا الجزء بوادي اللّيل </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eastAsia="Times New Roman" w:cs="Droid Arabic Naskh" w:ascii="inherit" w:hAnsi="inherit"/>
          <w:color w:val="1D2129"/>
          <w:sz w:val="36"/>
          <w:szCs w:val="36"/>
          <w:lang w:eastAsia="fr-FR"/>
        </w:rPr>
        <w:t>3</w:t>
      </w:r>
      <w:r>
        <w:rPr>
          <w:rFonts w:eastAsia="Times New Roman" w:cs="Droid Arabic Naskh" w:ascii="inherit" w:hAnsi="inherit"/>
          <w:color w:val="1D2129"/>
          <w:sz w:val="44"/>
          <w:szCs w:val="44"/>
          <w:rtl w:val="true"/>
          <w:lang w:eastAsia="fr-FR"/>
        </w:rPr>
        <w:t xml:space="preserve">- </w:t>
      </w:r>
      <w:r>
        <w:rPr>
          <w:rFonts w:ascii="inherit" w:hAnsi="inherit" w:eastAsia="Times New Roman" w:cs="Droid Arabic Naskh"/>
          <w:color w:val="1D2129"/>
          <w:sz w:val="36"/>
          <w:sz w:val="36"/>
          <w:szCs w:val="36"/>
          <w:rtl w:val="true"/>
          <w:lang w:eastAsia="fr-FR"/>
        </w:rPr>
        <w:t>الجزء الثّالث</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ومدار الكلام فيه حول الوادي الّذي يتصدّره وهو كالمقبرة المنسيّة ومنخور الأعضاء بسُوس الوقت ثمّ تلوح فيه شخصيّات هي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الفلّاح ـ النّسوة ـ الشّاعر ـ العرب ـ الجار ـ الأطفال ـ </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eastAsia="Times New Roman" w:cs="Droid Arabic Naskh" w:ascii="inherit" w:hAnsi="inherit"/>
          <w:color w:val="1D2129"/>
          <w:sz w:val="36"/>
          <w:szCs w:val="36"/>
          <w:lang w:eastAsia="fr-FR"/>
        </w:rPr>
        <w:t>4</w:t>
      </w:r>
      <w:r>
        <w:rPr>
          <w:rFonts w:eastAsia="Times New Roman" w:cs="Droid Arabic Naskh" w:ascii="inherit" w:hAnsi="inherit"/>
          <w:color w:val="1D2129"/>
          <w:sz w:val="44"/>
          <w:szCs w:val="44"/>
          <w:rtl w:val="true"/>
          <w:lang w:eastAsia="fr-FR"/>
        </w:rPr>
        <w:t xml:space="preserve">- </w:t>
      </w:r>
      <w:r>
        <w:rPr>
          <w:rFonts w:ascii="inherit" w:hAnsi="inherit" w:eastAsia="Times New Roman" w:cs="Droid Arabic Naskh"/>
          <w:b/>
          <w:b/>
          <w:bCs/>
          <w:color w:val="1D2129"/>
          <w:sz w:val="32"/>
          <w:sz w:val="32"/>
          <w:szCs w:val="32"/>
          <w:rtl w:val="true"/>
          <w:lang w:eastAsia="fr-FR"/>
        </w:rPr>
        <w:t>الجزء الرّابع</w:t>
      </w:r>
      <w:r>
        <w:rPr>
          <w:rFonts w:ascii="inherit" w:hAnsi="inherit" w:eastAsia="Times New Roman" w:cs="Droid Arabic Naskh"/>
          <w:color w:val="1D2129"/>
          <w:sz w:val="36"/>
          <w:sz w:val="36"/>
          <w:szCs w:val="36"/>
          <w:rtl w:val="true"/>
          <w:lang w:eastAsia="fr-FR"/>
        </w:rPr>
        <w:t xml:space="preserve">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تتأكّد فيه المعاني السّلبيّة المسندة الى الوادي مثل قوله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يخلو منذ الفجر من أشباه رجاله ـ يدفعهم طمع أكال </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ascii="inherit" w:hAnsi="inherit" w:eastAsia="Times New Roman" w:cs="Droid Arabic Naskh"/>
          <w:color w:val="1D2129"/>
          <w:sz w:val="36"/>
          <w:sz w:val="36"/>
          <w:szCs w:val="36"/>
          <w:rtl w:val="true"/>
          <w:lang w:eastAsia="fr-FR"/>
        </w:rPr>
        <w:t xml:space="preserve">أو قوله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تهبّ على الوادي ريح الأوهام ـ بل إنّ أجواء الكوابيس تحطّ عليه في قوله ـ في كلّ ضحى تجد الأفراس البائسة أنفسها بين براثن الوحدة والضّجر ـ  ويصل الإخبار عن تردّي حالة الوادي الى أقصاها عند قوله ـكان فضاء الوادي يعجّ بالحمّى وبالرّغبات وبالآفات وبالأحزان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ص</w:t>
      </w:r>
      <w:r>
        <w:rPr>
          <w:rFonts w:eastAsia="Times New Roman" w:cs="Droid Arabic Naskh" w:ascii="inherit" w:hAnsi="inherit"/>
          <w:color w:val="1D2129"/>
          <w:sz w:val="36"/>
          <w:szCs w:val="36"/>
          <w:lang w:eastAsia="fr-FR"/>
        </w:rPr>
        <w:t>88</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lang w:eastAsia="fr-FR"/>
        </w:rPr>
        <w:t>5</w:t>
      </w:r>
      <w:r>
        <w:rPr>
          <w:rFonts w:eastAsia="Times New Roman" w:cs="Droid Arabic Naskh" w:ascii="inherit" w:hAnsi="inherit"/>
          <w:color w:val="1D2129"/>
          <w:sz w:val="36"/>
          <w:szCs w:val="36"/>
          <w:rtl w:val="true"/>
          <w:lang w:eastAsia="fr-FR"/>
        </w:rPr>
        <w:t xml:space="preserve"> </w:t>
      </w:r>
      <w:r>
        <w:rPr>
          <w:rFonts w:eastAsia="Times New Roman" w:cs="Droid Arabic Naskh" w:ascii="inherit" w:hAnsi="inherit"/>
          <w:color w:val="1D2129"/>
          <w:sz w:val="44"/>
          <w:szCs w:val="44"/>
          <w:rtl w:val="true"/>
          <w:lang w:eastAsia="fr-FR"/>
        </w:rPr>
        <w:t xml:space="preserve">- </w:t>
      </w:r>
      <w:r>
        <w:rPr>
          <w:rFonts w:ascii="inherit" w:hAnsi="inherit" w:eastAsia="Times New Roman" w:cs="Droid Arabic Naskh"/>
          <w:b/>
          <w:b/>
          <w:bCs/>
          <w:color w:val="1D2129"/>
          <w:sz w:val="36"/>
          <w:sz w:val="36"/>
          <w:szCs w:val="36"/>
          <w:rtl w:val="true"/>
          <w:lang w:eastAsia="fr-FR"/>
        </w:rPr>
        <w:t>الجزء الخامس</w:t>
      </w:r>
      <w:r>
        <w:rPr>
          <w:rFonts w:ascii="inherit" w:hAnsi="inherit" w:eastAsia="Times New Roman" w:cs="Droid Arabic Naskh"/>
          <w:color w:val="1D2129"/>
          <w:sz w:val="36"/>
          <w:sz w:val="36"/>
          <w:szCs w:val="36"/>
          <w:rtl w:val="true"/>
          <w:lang w:eastAsia="fr-FR"/>
        </w:rPr>
        <w:t xml:space="preserve">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يمثّل الخيبة والانكسار بما أنّ ذلك العاشق لم يحقّق ما كان يصبو إليه من العلاقة الّتي ربطها مع إحدى نساء الوادي فظلّ يتغنّى بالعذاب ويلوك الخيبة مثل قوله </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ascii="inherit" w:hAnsi="inherit" w:eastAsia="Times New Roman" w:cs="Droid Arabic Naskh"/>
          <w:color w:val="1D2129"/>
          <w:sz w:val="36"/>
          <w:sz w:val="36"/>
          <w:szCs w:val="36"/>
          <w:rtl w:val="true"/>
          <w:lang w:eastAsia="fr-FR"/>
        </w:rPr>
        <w:t xml:space="preserve">يحيا العذاب </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ascii="inherit" w:hAnsi="inherit" w:eastAsia="Times New Roman" w:cs="Droid Arabic Naskh"/>
          <w:color w:val="1D2129"/>
          <w:sz w:val="36"/>
          <w:sz w:val="36"/>
          <w:szCs w:val="36"/>
          <w:rtl w:val="true"/>
          <w:lang w:eastAsia="fr-FR"/>
        </w:rPr>
        <w:t>يحيا الّذي سوّى حياة الشّاعر الآن</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خرابا في خراب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ص </w:t>
      </w:r>
      <w:r>
        <w:rPr>
          <w:rFonts w:eastAsia="Times New Roman" w:cs="Droid Arabic Naskh" w:ascii="inherit" w:hAnsi="inherit"/>
          <w:color w:val="1D2129"/>
          <w:sz w:val="36"/>
          <w:szCs w:val="36"/>
          <w:lang w:eastAsia="fr-FR"/>
        </w:rPr>
        <w:t>90</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lang w:eastAsia="fr-FR"/>
        </w:rPr>
        <w:t>6</w:t>
      </w:r>
      <w:r>
        <w:rPr>
          <w:rFonts w:eastAsia="Times New Roman" w:cs="Droid Arabic Naskh" w:ascii="inherit" w:hAnsi="inherit"/>
          <w:color w:val="1D2129"/>
          <w:sz w:val="36"/>
          <w:szCs w:val="36"/>
          <w:rtl w:val="true"/>
          <w:lang w:eastAsia="fr-FR"/>
        </w:rPr>
        <w:t xml:space="preserve"> </w:t>
      </w:r>
      <w:r>
        <w:rPr>
          <w:rFonts w:eastAsia="Times New Roman" w:cs="Droid Arabic Naskh" w:ascii="inherit" w:hAnsi="inherit"/>
          <w:color w:val="1D2129"/>
          <w:sz w:val="44"/>
          <w:szCs w:val="44"/>
          <w:rtl w:val="true"/>
          <w:lang w:eastAsia="fr-FR"/>
        </w:rPr>
        <w:t>-</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b/>
          <w:b/>
          <w:bCs/>
          <w:color w:val="1D2129"/>
          <w:sz w:val="36"/>
          <w:sz w:val="36"/>
          <w:szCs w:val="36"/>
          <w:rtl w:val="true"/>
          <w:lang w:eastAsia="fr-FR"/>
        </w:rPr>
        <w:t>الجزء السّادس</w:t>
      </w:r>
      <w:r>
        <w:rPr>
          <w:rFonts w:ascii="inherit" w:hAnsi="inherit" w:eastAsia="Times New Roman" w:cs="Droid Arabic Naskh"/>
          <w:color w:val="1D2129"/>
          <w:sz w:val="36"/>
          <w:sz w:val="36"/>
          <w:szCs w:val="36"/>
          <w:rtl w:val="true"/>
          <w:lang w:eastAsia="fr-FR"/>
        </w:rPr>
        <w:t xml:space="preserve">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يبدو كأنّه اِستراحة المحارب المهزوم حيث يتقهقر إلى الوراء ليراجع ذاته ويحاسب نفسه في قسوة قد تصل الى التّشفّي من نفسه مثل قوله </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ascii="inherit" w:hAnsi="inherit" w:eastAsia="Times New Roman" w:cs="Droid Arabic Naskh"/>
          <w:color w:val="1D2129"/>
          <w:sz w:val="36"/>
          <w:sz w:val="36"/>
          <w:szCs w:val="36"/>
          <w:rtl w:val="true"/>
          <w:lang w:eastAsia="fr-FR"/>
        </w:rPr>
        <w:t xml:space="preserve">وكيف إذن تتطاول أنت الحقير الفقير الصّغير المقام على الملكة </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ascii="inherit" w:hAnsi="inherit" w:eastAsia="Times New Roman" w:cs="Droid Arabic Naskh"/>
          <w:color w:val="1D2129"/>
          <w:sz w:val="36"/>
          <w:sz w:val="36"/>
          <w:szCs w:val="36"/>
          <w:rtl w:val="true"/>
          <w:lang w:eastAsia="fr-FR"/>
        </w:rPr>
        <w:t xml:space="preserve">ألا فلتمُت في الجفاف ودون رواء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ص </w:t>
      </w:r>
      <w:r>
        <w:rPr>
          <w:rFonts w:eastAsia="Times New Roman" w:cs="Droid Arabic Naskh" w:ascii="inherit" w:hAnsi="inherit"/>
          <w:color w:val="1D2129"/>
          <w:sz w:val="36"/>
          <w:szCs w:val="36"/>
          <w:lang w:eastAsia="fr-FR"/>
        </w:rPr>
        <w:t>92</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lang w:eastAsia="fr-FR"/>
        </w:rPr>
        <w:t>7</w:t>
      </w:r>
      <w:r>
        <w:rPr>
          <w:rFonts w:eastAsia="Times New Roman" w:cs="Droid Arabic Naskh" w:ascii="inherit" w:hAnsi="inherit"/>
          <w:color w:val="1D2129"/>
          <w:sz w:val="36"/>
          <w:szCs w:val="36"/>
          <w:rtl w:val="true"/>
          <w:lang w:eastAsia="fr-FR"/>
        </w:rPr>
        <w:t xml:space="preserve"> </w:t>
      </w:r>
      <w:r>
        <w:rPr>
          <w:rFonts w:eastAsia="Times New Roman" w:cs="Droid Arabic Naskh" w:ascii="inherit" w:hAnsi="inherit"/>
          <w:b/>
          <w:bCs/>
          <w:color w:val="1D2129"/>
          <w:sz w:val="36"/>
          <w:szCs w:val="36"/>
          <w:rtl w:val="true"/>
          <w:lang w:eastAsia="fr-FR"/>
        </w:rPr>
        <w:t xml:space="preserve">- </w:t>
      </w:r>
      <w:r>
        <w:rPr>
          <w:rFonts w:ascii="inherit" w:hAnsi="inherit" w:eastAsia="Times New Roman" w:cs="Droid Arabic Naskh"/>
          <w:b/>
          <w:b/>
          <w:bCs/>
          <w:color w:val="1D2129"/>
          <w:sz w:val="36"/>
          <w:sz w:val="36"/>
          <w:szCs w:val="36"/>
          <w:rtl w:val="true"/>
          <w:lang w:eastAsia="fr-FR"/>
        </w:rPr>
        <w:t>الجزء السّابع</w:t>
      </w:r>
      <w:r>
        <w:rPr>
          <w:rFonts w:ascii="inherit" w:hAnsi="inherit" w:eastAsia="Times New Roman" w:cs="Droid Arabic Naskh"/>
          <w:color w:val="1D2129"/>
          <w:sz w:val="36"/>
          <w:sz w:val="36"/>
          <w:szCs w:val="36"/>
          <w:rtl w:val="true"/>
          <w:lang w:eastAsia="fr-FR"/>
        </w:rPr>
        <w:t xml:space="preserve">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وهو خمسة أبيات على البحر البسيط أوردها الشّاعر كأنّها الخاتمة لكن مع انفتاح على سؤال حول الاختيار بين الحبيبة وبين المستحيل في قوله </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ascii="inherit" w:hAnsi="inherit" w:eastAsia="Times New Roman" w:cs="Droid Arabic Naskh"/>
          <w:color w:val="1D2129"/>
          <w:sz w:val="36"/>
          <w:sz w:val="36"/>
          <w:szCs w:val="36"/>
          <w:rtl w:val="true"/>
          <w:lang w:eastAsia="fr-FR"/>
        </w:rPr>
        <w:t xml:space="preserve">لوخيّروا القلب بين الّتي عشقت </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ascii="inherit" w:hAnsi="inherit" w:eastAsia="Times New Roman" w:cs="Droid Arabic Naskh"/>
          <w:color w:val="1D2129"/>
          <w:sz w:val="36"/>
          <w:sz w:val="36"/>
          <w:szCs w:val="36"/>
          <w:rtl w:val="true"/>
          <w:lang w:eastAsia="fr-FR"/>
        </w:rPr>
        <w:t xml:space="preserve">والمستحيلة قل لي من ستختار </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center"/>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ascii="inherit" w:hAnsi="inherit" w:eastAsia="Times New Roman" w:cs="Droid Arabic Naskh"/>
          <w:color w:val="1D2129"/>
          <w:sz w:val="36"/>
          <w:sz w:val="36"/>
          <w:szCs w:val="36"/>
          <w:rtl w:val="true"/>
          <w:lang w:eastAsia="fr-FR"/>
        </w:rPr>
        <w:t xml:space="preserve">إنّ هذه الأجزاء السّبعة ذات اتّصال وثيق بينها قائم على التّسلسل والتّدرّج وعلى التّصاعد والتّنازل وكذلك قائم على التّقابل والتّناقض سواء عند مستوى الوجدان والعواطف أو عند الأدوات والوقائع أو من خلال الشّخصيّات وغيرها من شخوص الحيوان والأشياء </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lang w:eastAsia="fr-FR"/>
        </w:rPr>
        <w:t>1</w:t>
      </w:r>
      <w:r>
        <w:rPr>
          <w:rFonts w:eastAsia="Times New Roman" w:cs="Droid Arabic Naskh" w:ascii="inherit" w:hAnsi="inherit"/>
          <w:color w:val="1D2129"/>
          <w:sz w:val="36"/>
          <w:szCs w:val="36"/>
          <w:rtl w:val="true"/>
          <w:lang w:eastAsia="fr-FR"/>
        </w:rPr>
        <w:t xml:space="preserve"> - </w:t>
      </w:r>
      <w:r>
        <w:rPr>
          <w:rFonts w:ascii="inherit" w:hAnsi="inherit" w:eastAsia="Times New Roman" w:cs="Droid Arabic Naskh"/>
          <w:color w:val="1D2129"/>
          <w:sz w:val="36"/>
          <w:sz w:val="36"/>
          <w:szCs w:val="36"/>
          <w:rtl w:val="true"/>
          <w:lang w:eastAsia="fr-FR"/>
        </w:rPr>
        <w:t>فالتّسلسل والتّدرّج يبدو من العرض السّردي والأخبار عن الشّخص الرّائي</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ص</w:t>
      </w:r>
      <w:r>
        <w:rPr>
          <w:rFonts w:eastAsia="Times New Roman" w:cs="Droid Arabic Naskh" w:ascii="inherit" w:hAnsi="inherit"/>
          <w:color w:val="1D2129"/>
          <w:sz w:val="36"/>
          <w:szCs w:val="36"/>
          <w:lang w:eastAsia="fr-FR"/>
        </w:rPr>
        <w:t>84</w:t>
      </w:r>
      <w:r>
        <w:rPr>
          <w:rFonts w:eastAsia="Times New Roman" w:cs="Droid Arabic Naskh" w:ascii="inherit" w:hAnsi="inherit"/>
          <w:color w:val="1D2129"/>
          <w:sz w:val="36"/>
          <w:szCs w:val="36"/>
          <w:rtl w:val="true"/>
          <w:lang w:eastAsia="fr-FR"/>
        </w:rPr>
        <w:t xml:space="preserve"> ) </w:t>
      </w:r>
      <w:r>
        <w:rPr>
          <w:rFonts w:ascii="inherit" w:hAnsi="inherit" w:eastAsia="Times New Roman" w:cs="Droid Arabic Naskh"/>
          <w:color w:val="1D2129"/>
          <w:sz w:val="36"/>
          <w:sz w:val="36"/>
          <w:szCs w:val="36"/>
          <w:rtl w:val="true"/>
          <w:lang w:eastAsia="fr-FR"/>
        </w:rPr>
        <w:t xml:space="preserve">ثمّ عن شخص الرّاوي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ص</w:t>
      </w:r>
      <w:r>
        <w:rPr>
          <w:rFonts w:eastAsia="Times New Roman" w:cs="Droid Arabic Naskh" w:ascii="inherit" w:hAnsi="inherit"/>
          <w:color w:val="1D2129"/>
          <w:sz w:val="36"/>
          <w:szCs w:val="36"/>
          <w:lang w:eastAsia="fr-FR"/>
        </w:rPr>
        <w:t>86</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lang w:eastAsia="fr-FR"/>
        </w:rPr>
        <w:t>2</w:t>
      </w:r>
      <w:r>
        <w:rPr>
          <w:rFonts w:eastAsia="Times New Roman" w:cs="Droid Arabic Naskh" w:ascii="inherit" w:hAnsi="inherit"/>
          <w:color w:val="1D2129"/>
          <w:sz w:val="36"/>
          <w:szCs w:val="36"/>
          <w:rtl w:val="true"/>
          <w:lang w:eastAsia="fr-FR"/>
        </w:rPr>
        <w:t xml:space="preserve"> - </w:t>
      </w:r>
      <w:r>
        <w:rPr>
          <w:rFonts w:ascii="inherit" w:hAnsi="inherit" w:eastAsia="Times New Roman" w:cs="Droid Arabic Naskh"/>
          <w:color w:val="1D2129"/>
          <w:sz w:val="36"/>
          <w:sz w:val="36"/>
          <w:szCs w:val="36"/>
          <w:rtl w:val="true"/>
          <w:lang w:eastAsia="fr-FR"/>
        </w:rPr>
        <w:t xml:space="preserve">والتّصاعد والتّنازل يلوح عند استعراض الحياة والنّشاط والشّخصيّات في وادي اللّيل تلك الّتي تصل الى ذروة التّأزّم ثمّ تجد الطّريق الى الخلاص عند لقاء أحد العشّاق بأوّل فرس من أفراس الوادي </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eastAsia="Times New Roman" w:cs="Droid Arabic Naskh" w:ascii="inherit" w:hAnsi="inherit"/>
          <w:color w:val="1D2129"/>
          <w:sz w:val="36"/>
          <w:szCs w:val="36"/>
          <w:lang w:eastAsia="fr-FR"/>
        </w:rPr>
        <w:t>3</w:t>
      </w:r>
      <w:r>
        <w:rPr>
          <w:rFonts w:eastAsia="Times New Roman" w:cs="Droid Arabic Naskh" w:ascii="inherit" w:hAnsi="inherit"/>
          <w:color w:val="1D2129"/>
          <w:sz w:val="36"/>
          <w:szCs w:val="36"/>
          <w:rtl w:val="true"/>
          <w:lang w:eastAsia="fr-FR"/>
        </w:rPr>
        <w:t xml:space="preserve"> - </w:t>
      </w:r>
      <w:r>
        <w:rPr>
          <w:rFonts w:ascii="inherit" w:hAnsi="inherit" w:eastAsia="Times New Roman" w:cs="Droid Arabic Naskh"/>
          <w:color w:val="1D2129"/>
          <w:sz w:val="36"/>
          <w:sz w:val="36"/>
          <w:szCs w:val="36"/>
          <w:rtl w:val="true"/>
          <w:lang w:eastAsia="fr-FR"/>
        </w:rPr>
        <w:t xml:space="preserve">أمّا التّناقض والتّقابل فهو شائع على مستويات عديدة منها خاصّة </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ascii="inherit" w:hAnsi="inherit" w:eastAsia="Times New Roman" w:cs="Droid Arabic Naskh"/>
          <w:b/>
          <w:b/>
          <w:bCs/>
          <w:color w:val="1D2129"/>
          <w:sz w:val="36"/>
          <w:sz w:val="36"/>
          <w:szCs w:val="36"/>
          <w:rtl w:val="true"/>
          <w:lang w:eastAsia="fr-FR"/>
        </w:rPr>
        <w:t>أ</w:t>
      </w:r>
      <w:r>
        <w:rPr>
          <w:rFonts w:ascii="inherit" w:hAnsi="inherit" w:eastAsia="Times New Roman" w:cs="Droid Arabic Naskh"/>
          <w:color w:val="1D2129"/>
          <w:sz w:val="36"/>
          <w:sz w:val="36"/>
          <w:szCs w:val="36"/>
          <w:rtl w:val="true"/>
          <w:lang w:eastAsia="fr-FR"/>
        </w:rPr>
        <w:t xml:space="preserve">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مستوى المكان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الوادي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الّذي يقابله مستوى الزّمان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اللّيل </w:t>
      </w:r>
      <w:r>
        <w:rPr>
          <w:rFonts w:eastAsia="Times New Roman" w:cs="Droid Arabic Naskh" w:ascii="inherit" w:hAnsi="inherit"/>
          <w:color w:val="1D2129"/>
          <w:sz w:val="36"/>
          <w:szCs w:val="36"/>
          <w:rtl w:val="true"/>
          <w:lang w:eastAsia="fr-FR"/>
        </w:rPr>
        <w:t>)</w:t>
      </w:r>
      <w:r>
        <w:rPr>
          <w:rFonts w:ascii="inherit" w:hAnsi="inherit" w:eastAsia="Times New Roman" w:cs="Droid Arabic Naskh"/>
          <w:b/>
          <w:b/>
          <w:bCs/>
          <w:color w:val="1D2129"/>
          <w:sz w:val="36"/>
          <w:sz w:val="36"/>
          <w:szCs w:val="36"/>
          <w:rtl w:val="true"/>
          <w:lang w:eastAsia="fr-FR"/>
        </w:rPr>
        <w:t>ب</w:t>
      </w:r>
      <w:r>
        <w:rPr>
          <w:rFonts w:ascii="inherit" w:hAnsi="inherit" w:eastAsia="Times New Roman" w:cs="Droid Arabic Naskh"/>
          <w:color w:val="1D2129"/>
          <w:sz w:val="36"/>
          <w:sz w:val="36"/>
          <w:szCs w:val="36"/>
          <w:rtl w:val="true"/>
          <w:lang w:eastAsia="fr-FR"/>
        </w:rPr>
        <w:t xml:space="preserve">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مستوى الكلام المقدّس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القرآن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الّدي يقابله النّص الشّعري </w:t>
      </w:r>
      <w:r>
        <w:rPr>
          <w:rFonts w:eastAsia="Times New Roman" w:cs="Droid Arabic Naskh" w:ascii="inherit" w:hAnsi="inherit"/>
          <w:color w:val="1D2129"/>
          <w:sz w:val="36"/>
          <w:szCs w:val="36"/>
          <w:rtl w:val="true"/>
          <w:lang w:eastAsia="fr-FR"/>
        </w:rPr>
        <w:t>.</w:t>
      </w:r>
    </w:p>
    <w:p>
      <w:pPr>
        <w:pStyle w:val="Normal"/>
        <w:shd w:fill="FFFFFF" w:val="clear"/>
        <w:bidi w:val="1"/>
        <w:spacing w:lineRule="auto" w:line="240" w:before="0" w:after="0"/>
        <w:jc w:val="left"/>
        <w:rPr>
          <w:rFonts w:ascii="inherit" w:hAnsi="inherit" w:eastAsia="Times New Roman" w:cs="Droid Arabic Naskh"/>
          <w:color w:val="1D2129"/>
          <w:sz w:val="36"/>
          <w:sz w:val="36"/>
          <w:szCs w:val="36"/>
          <w:rtl w:val="true"/>
          <w:lang w:eastAsia="fr-FR"/>
        </w:rPr>
      </w:pPr>
      <w:r>
        <w:rPr>
          <w:rFonts w:ascii="inherit" w:hAnsi="inherit" w:eastAsia="Times New Roman" w:cs="Droid Arabic Naskh"/>
          <w:b/>
          <w:b/>
          <w:bCs/>
          <w:color w:val="1D2129"/>
          <w:sz w:val="36"/>
          <w:sz w:val="36"/>
          <w:szCs w:val="36"/>
          <w:rtl w:val="true"/>
          <w:lang w:eastAsia="fr-FR"/>
        </w:rPr>
        <w:t>ت</w:t>
      </w:r>
      <w:r>
        <w:rPr>
          <w:rFonts w:ascii="inherit" w:hAnsi="inherit" w:eastAsia="Times New Roman" w:cs="Droid Arabic Naskh"/>
          <w:color w:val="1D2129"/>
          <w:sz w:val="36"/>
          <w:sz w:val="36"/>
          <w:szCs w:val="36"/>
          <w:rtl w:val="true"/>
          <w:lang w:eastAsia="fr-FR"/>
        </w:rPr>
        <w:t xml:space="preserve">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مستوى الشّخصيّات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حيث أنّ الشّاعر يظلّ في تناقض مع الحبيبة وأهل الوادي </w:t>
      </w:r>
    </w:p>
    <w:p>
      <w:pPr>
        <w:pStyle w:val="Normal"/>
        <w:shd w:fill="FFFFFF" w:val="clear"/>
        <w:bidi w:val="1"/>
        <w:spacing w:lineRule="auto" w:line="240" w:before="0" w:after="0"/>
        <w:jc w:val="left"/>
        <w:rPr>
          <w:rFonts w:eastAsia="Times New Roman" w:cs="Droid Arabic Naskh" w:ascii="inherit" w:hAnsi="inherit"/>
          <w:color w:val="1D2129"/>
          <w:sz w:val="36"/>
          <w:szCs w:val="36"/>
          <w:rtl w:val="true"/>
          <w:lang w:eastAsia="fr-FR"/>
        </w:rPr>
      </w:pPr>
      <w:r>
        <w:rPr>
          <w:rFonts w:ascii="inherit" w:hAnsi="inherit" w:eastAsia="Times New Roman" w:cs="Droid Arabic Naskh"/>
          <w:b/>
          <w:b/>
          <w:bCs/>
          <w:color w:val="1D2129"/>
          <w:sz w:val="36"/>
          <w:sz w:val="36"/>
          <w:szCs w:val="36"/>
          <w:rtl w:val="true"/>
          <w:lang w:eastAsia="fr-FR"/>
        </w:rPr>
        <w:t>ث</w:t>
      </w:r>
      <w:r>
        <w:rPr>
          <w:rFonts w:ascii="inherit" w:hAnsi="inherit" w:eastAsia="Times New Roman" w:cs="Droid Arabic Naskh"/>
          <w:b/>
          <w:b/>
          <w:bCs/>
          <w:color w:val="1D2129"/>
          <w:sz w:val="36"/>
          <w:sz w:val="36"/>
          <w:szCs w:val="36"/>
          <w:rtl w:val="true"/>
          <w:lang w:eastAsia="fr-FR"/>
        </w:rPr>
        <w:t xml:space="preserve"> </w:t>
      </w:r>
      <w:r>
        <w:rPr>
          <w:rFonts w:eastAsia="Times New Roman" w:cs="Droid Arabic Naskh" w:ascii="inherit" w:hAnsi="inherit"/>
          <w:color w:val="1D2129"/>
          <w:sz w:val="36"/>
          <w:szCs w:val="36"/>
          <w:rtl w:val="true"/>
          <w:lang w:eastAsia="fr-FR"/>
        </w:rPr>
        <w:t xml:space="preserve">- </w:t>
      </w:r>
      <w:r>
        <w:rPr>
          <w:rFonts w:ascii="inherit" w:hAnsi="inherit" w:eastAsia="Times New Roman" w:cs="Droid Arabic Naskh"/>
          <w:color w:val="1D2129"/>
          <w:sz w:val="36"/>
          <w:sz w:val="36"/>
          <w:szCs w:val="36"/>
          <w:rtl w:val="true"/>
          <w:lang w:eastAsia="fr-FR"/>
        </w:rPr>
        <w:t xml:space="preserve">مستوى الشّجن </w:t>
      </w:r>
      <w:r>
        <w:rPr>
          <w:rFonts w:eastAsia="Times New Roman" w:cs="Droid Arabic Naskh" w:ascii="inherit" w:hAnsi="inherit"/>
          <w:color w:val="1D2129"/>
          <w:sz w:val="36"/>
          <w:szCs w:val="36"/>
          <w:rtl w:val="true"/>
          <w:lang w:eastAsia="fr-FR"/>
        </w:rPr>
        <w:t>:</w:t>
      </w:r>
      <w:r>
        <w:rPr>
          <w:rFonts w:ascii="inherit" w:hAnsi="inherit" w:eastAsia="Times New Roman" w:cs="Droid Arabic Naskh"/>
          <w:color w:val="1D2129"/>
          <w:sz w:val="36"/>
          <w:sz w:val="36"/>
          <w:szCs w:val="36"/>
          <w:rtl w:val="true"/>
          <w:lang w:eastAsia="fr-FR"/>
        </w:rPr>
        <w:t xml:space="preserve">حيث تبدأ الفرحة والأعياد وتسود الأحزان </w:t>
      </w:r>
      <w:r>
        <w:rPr>
          <w:rFonts w:eastAsia="Times New Roman" w:cs="Droid Arabic Naskh" w:ascii="inherit" w:hAnsi="inherit"/>
          <w:color w:val="1D2129"/>
          <w:sz w:val="36"/>
          <w:szCs w:val="36"/>
          <w:rtl w:val="true"/>
          <w:lang w:eastAsia="fr-FR"/>
        </w:rPr>
        <w:t>.</w:t>
      </w:r>
    </w:p>
    <w:p>
      <w:pPr>
        <w:pStyle w:val="Normal"/>
        <w:bidi w:val="1"/>
        <w:jc w:val="left"/>
        <w:rPr>
          <w:rFonts w:cs="Droid Arabic Naskh"/>
          <w:sz w:val="36"/>
          <w:sz w:val="36"/>
          <w:szCs w:val="36"/>
          <w:rtl w:val="true"/>
          <w:lang w:bidi="ar-DZ"/>
        </w:rPr>
      </w:pPr>
      <w:r>
        <w:rPr>
          <w:rFonts w:cs="Droid Arabic Naskh"/>
          <w:b/>
          <w:b/>
          <w:bCs/>
          <w:sz w:val="36"/>
          <w:sz w:val="36"/>
          <w:szCs w:val="36"/>
          <w:rtl w:val="true"/>
          <w:lang w:bidi="ar-DZ"/>
        </w:rPr>
        <w:t>ج</w:t>
      </w:r>
      <w:r>
        <w:rPr>
          <w:rFonts w:cs="Droid Arabic Naskh"/>
          <w:sz w:val="36"/>
          <w:szCs w:val="36"/>
          <w:rtl w:val="true"/>
          <w:lang w:bidi="ar-DZ"/>
        </w:rPr>
        <w:t xml:space="preserve">- </w:t>
      </w:r>
      <w:r>
        <w:rPr>
          <w:rFonts w:cs="Droid Arabic Naskh"/>
          <w:sz w:val="36"/>
          <w:sz w:val="36"/>
          <w:szCs w:val="36"/>
          <w:rtl w:val="true"/>
          <w:lang w:bidi="ar-DZ"/>
        </w:rPr>
        <w:t>مستوى الحركة</w:t>
      </w:r>
      <w:r>
        <w:rPr>
          <w:rFonts w:cs="Droid Arabic Naskh"/>
          <w:sz w:val="36"/>
          <w:szCs w:val="36"/>
          <w:rtl w:val="true"/>
          <w:lang w:bidi="ar-DZ"/>
        </w:rPr>
        <w:t>:</w:t>
      </w:r>
      <w:r>
        <w:rPr>
          <w:rFonts w:cs="Droid Arabic Naskh"/>
          <w:sz w:val="36"/>
          <w:sz w:val="36"/>
          <w:szCs w:val="36"/>
          <w:rtl w:val="true"/>
          <w:lang w:bidi="ar-DZ"/>
        </w:rPr>
        <w:t xml:space="preserve">فثمّة تقابل في النّص بين الانطلاق والتّحرّر والصّعود وبين السّكون ثمّ بين الانبساط والانحدار </w:t>
      </w:r>
    </w:p>
    <w:p>
      <w:pPr>
        <w:pStyle w:val="Normal"/>
        <w:bidi w:val="1"/>
        <w:jc w:val="center"/>
        <w:rPr>
          <w:rFonts w:cs="Droid Arabic Naskh"/>
          <w:sz w:val="52"/>
          <w:sz w:val="52"/>
          <w:szCs w:val="52"/>
          <w:rtl w:val="true"/>
          <w:lang w:bidi="ar-DZ"/>
        </w:rPr>
      </w:pPr>
      <w:r>
        <w:rPr>
          <w:rFonts w:cs="Droid Arabic Naskh"/>
          <w:b/>
          <w:b/>
          <w:bCs/>
          <w:sz w:val="36"/>
          <w:sz w:val="36"/>
          <w:szCs w:val="36"/>
          <w:rtl w:val="true"/>
          <w:lang w:bidi="ar-DZ"/>
        </w:rPr>
        <w:t>دلالات وأبعاد</w:t>
      </w:r>
      <w:r>
        <w:rPr>
          <w:rFonts w:cs="Droid Arabic Naskh"/>
          <w:sz w:val="52"/>
          <w:sz w:val="52"/>
          <w:szCs w:val="52"/>
          <w:rtl w:val="true"/>
          <w:lang w:bidi="ar-DZ"/>
        </w:rPr>
        <w:t xml:space="preserve"> </w:t>
      </w:r>
    </w:p>
    <w:p>
      <w:pPr>
        <w:pStyle w:val="Normal"/>
        <w:bidi w:val="1"/>
        <w:jc w:val="left"/>
        <w:rPr>
          <w:rFonts w:cs="Droid Arabic Naskh"/>
          <w:sz w:val="36"/>
          <w:szCs w:val="36"/>
          <w:rtl w:val="true"/>
          <w:lang w:bidi="ar-DZ"/>
        </w:rPr>
      </w:pPr>
      <w:r>
        <w:rPr>
          <w:rFonts w:cs="Droid Arabic Naskh"/>
          <w:sz w:val="36"/>
          <w:sz w:val="36"/>
          <w:szCs w:val="36"/>
          <w:rtl w:val="true"/>
          <w:lang w:bidi="ar-DZ"/>
        </w:rPr>
        <w:t>ماهي دلالة تصدير هذه القصيدة بتينك الآيتين من القرآن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هل وردتا كمقدّمة لها أم أنّ القصيدة بيان وتفسير لهما</w:t>
      </w:r>
      <w:r>
        <w:rPr>
          <w:rFonts w:cs="Droid Arabic Naskh"/>
          <w:sz w:val="36"/>
          <w:szCs w:val="36"/>
          <w:rtl w:val="true"/>
          <w:lang w:bidi="ar-DZ"/>
        </w:rPr>
        <w:t>?</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 xml:space="preserve">هل  أوردهما الشّاعر للتّبرّك مثلا ؟ </w:t>
      </w:r>
    </w:p>
    <w:p>
      <w:pPr>
        <w:pStyle w:val="Normal"/>
        <w:bidi w:val="1"/>
        <w:jc w:val="left"/>
        <w:rPr>
          <w:rFonts w:cs="Droid Arabic Naskh"/>
          <w:sz w:val="36"/>
          <w:szCs w:val="36"/>
          <w:rtl w:val="true"/>
          <w:lang w:bidi="ar-DZ"/>
        </w:rPr>
      </w:pPr>
      <w:r>
        <w:rPr>
          <w:rFonts w:cs="Droid Arabic Naskh"/>
          <w:sz w:val="36"/>
          <w:sz w:val="36"/>
          <w:szCs w:val="36"/>
          <w:rtl w:val="true"/>
          <w:lang w:bidi="ar-DZ"/>
        </w:rPr>
        <w:t>أمْ لأنّ القصيدة نُسجت على المنوال القرآني فأضحت ـ مُعارضَة لها ـ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لل</w:t>
      </w:r>
      <w:r>
        <w:rPr>
          <w:rFonts w:cs="Droid Arabic Naskh"/>
          <w:sz w:val="36"/>
          <w:sz w:val="36"/>
          <w:szCs w:val="36"/>
          <w:rtl w:val="true"/>
          <w:lang w:bidi="ar-DZ"/>
        </w:rPr>
        <w:t>إ</w:t>
      </w:r>
      <w:r>
        <w:rPr>
          <w:rFonts w:cs="Droid Arabic Naskh"/>
          <w:sz w:val="36"/>
          <w:sz w:val="36"/>
          <w:szCs w:val="36"/>
          <w:rtl w:val="true"/>
          <w:lang w:bidi="ar-DZ"/>
        </w:rPr>
        <w:t xml:space="preserve">جابة عن هذه التّساؤلات لا بدّ من العودة الى سياق الآيتين في سورة الشّعراء </w:t>
      </w:r>
      <w:r>
        <w:rPr>
          <w:rFonts w:cs="Droid Arabic Naskh"/>
          <w:sz w:val="36"/>
          <w:sz w:val="36"/>
          <w:szCs w:val="36"/>
          <w:rtl w:val="true"/>
          <w:lang w:bidi="ar-DZ"/>
        </w:rPr>
        <w:t>و</w:t>
      </w:r>
      <w:r>
        <w:rPr>
          <w:rFonts w:cs="Droid Arabic Naskh"/>
          <w:sz w:val="36"/>
          <w:sz w:val="36"/>
          <w:szCs w:val="36"/>
          <w:rtl w:val="true"/>
          <w:lang w:bidi="ar-DZ"/>
        </w:rPr>
        <w:t xml:space="preserve">الإحاطة بتفسيرهما وبأسباب نزولهما وهذا قد يوغل بنا بعيدا لكنّه يؤكّد </w:t>
      </w:r>
      <w:r>
        <w:rPr>
          <w:rFonts w:cs="Droid Arabic Naskh"/>
          <w:sz w:val="36"/>
          <w:sz w:val="36"/>
          <w:szCs w:val="36"/>
          <w:rtl w:val="true"/>
          <w:lang w:bidi="ar-DZ"/>
        </w:rPr>
        <w:t>من ناحية أخرى</w:t>
      </w:r>
      <w:r>
        <w:rPr>
          <w:rFonts w:cs="Droid Arabic Naskh"/>
          <w:sz w:val="36"/>
          <w:sz w:val="36"/>
          <w:szCs w:val="36"/>
          <w:rtl w:val="true"/>
          <w:lang w:bidi="ar-DZ"/>
        </w:rPr>
        <w:t xml:space="preserve"> إشارة الشّاعر </w:t>
      </w:r>
      <w:r>
        <w:rPr>
          <w:rFonts w:cs="Droid Arabic Naskh"/>
          <w:sz w:val="36"/>
          <w:sz w:val="36"/>
          <w:szCs w:val="36"/>
          <w:rtl w:val="true"/>
          <w:lang w:bidi="ar-DZ"/>
        </w:rPr>
        <w:t xml:space="preserve"> إلى</w:t>
      </w:r>
      <w:r>
        <w:rPr>
          <w:rFonts w:cs="Droid Arabic Naskh"/>
          <w:sz w:val="36"/>
          <w:sz w:val="36"/>
          <w:szCs w:val="36"/>
          <w:rtl w:val="true"/>
          <w:lang w:bidi="ar-DZ"/>
        </w:rPr>
        <w:t xml:space="preserve"> المحاكاة والمعارضة الشعرية </w:t>
      </w:r>
      <w:r>
        <w:rPr>
          <w:rFonts w:cs="Droid Arabic Naskh"/>
          <w:sz w:val="36"/>
          <w:sz w:val="36"/>
          <w:szCs w:val="36"/>
          <w:rtl w:val="true"/>
          <w:lang w:bidi="ar-DZ"/>
        </w:rPr>
        <w:t>للنص القرآني باِعتباره المثل الأعلى في الفصاحة والبيان</w:t>
      </w:r>
      <w:r>
        <w:rPr>
          <w:rFonts w:cs="Droid Arabic Naskh"/>
          <w:sz w:val="36"/>
          <w:sz w:val="36"/>
          <w:szCs w:val="36"/>
          <w:rtl w:val="true"/>
          <w:lang w:bidi="ar-DZ"/>
        </w:rPr>
        <w:t xml:space="preserve"> وهذا يبدو بوضوح على المستوى الأسلوبي بداية من معجم الألفاظ الى نسق الجملة وإيقاعها مثل قوله في بداية القصيدة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سبحان الملك القدّوس </w:t>
      </w:r>
      <w:r>
        <w:rPr>
          <w:rFonts w:cs="Droid Arabic Naskh"/>
          <w:sz w:val="36"/>
          <w:szCs w:val="36"/>
          <w:rtl w:val="true"/>
          <w:lang w:bidi="ar-DZ"/>
        </w:rPr>
        <w:t>..</w:t>
      </w:r>
      <w:r>
        <w:rPr>
          <w:rFonts w:cs="Droid Arabic Naskh"/>
          <w:sz w:val="36"/>
          <w:sz w:val="36"/>
          <w:szCs w:val="36"/>
          <w:rtl w:val="true"/>
          <w:lang w:bidi="ar-DZ"/>
        </w:rPr>
        <w:t xml:space="preserve">قد فاقت قدرته على الخلق </w:t>
      </w:r>
      <w:r>
        <w:rPr>
          <w:rFonts w:cs="Droid Arabic Naskh"/>
          <w:sz w:val="36"/>
          <w:szCs w:val="36"/>
          <w:rtl w:val="true"/>
          <w:lang w:bidi="ar-DZ"/>
        </w:rPr>
        <w:t>(</w:t>
      </w:r>
      <w:r>
        <w:rPr>
          <w:rFonts w:cs="Droid Arabic Naskh"/>
          <w:sz w:val="36"/>
          <w:sz w:val="36"/>
          <w:szCs w:val="36"/>
          <w:rtl w:val="true"/>
          <w:lang w:bidi="ar-DZ"/>
        </w:rPr>
        <w:t>ص</w:t>
      </w:r>
      <w:r>
        <w:rPr>
          <w:rFonts w:cs="Droid Arabic Naskh"/>
          <w:sz w:val="36"/>
          <w:szCs w:val="36"/>
          <w:lang w:bidi="ar-DZ"/>
        </w:rPr>
        <w:t>84</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ومثل قوله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قل إلهي انّي رجل قد أغرقه العسل </w:t>
      </w:r>
      <w:r>
        <w:rPr>
          <w:rFonts w:cs="Droid Arabic Naskh"/>
          <w:sz w:val="36"/>
          <w:szCs w:val="36"/>
          <w:rtl w:val="true"/>
          <w:lang w:bidi="ar-DZ"/>
        </w:rPr>
        <w:t>,</w:t>
      </w:r>
      <w:r>
        <w:rPr>
          <w:rFonts w:cs="Droid Arabic Naskh"/>
          <w:sz w:val="36"/>
          <w:sz w:val="36"/>
          <w:szCs w:val="36"/>
          <w:rtl w:val="true"/>
          <w:lang w:bidi="ar-DZ"/>
        </w:rPr>
        <w:t xml:space="preserve">وإنّك لم ترسل لي عونا يهلكني النحل </w:t>
      </w:r>
      <w:r>
        <w:rPr>
          <w:rFonts w:cs="Droid Arabic Naskh"/>
          <w:sz w:val="36"/>
          <w:szCs w:val="36"/>
          <w:rtl w:val="true"/>
          <w:lang w:bidi="ar-DZ"/>
        </w:rPr>
        <w:t>,</w:t>
      </w:r>
      <w:r>
        <w:rPr>
          <w:rFonts w:cs="Droid Arabic Naskh"/>
          <w:sz w:val="36"/>
          <w:sz w:val="36"/>
          <w:szCs w:val="36"/>
          <w:rtl w:val="true"/>
          <w:lang w:bidi="ar-DZ"/>
        </w:rPr>
        <w:t xml:space="preserve">وردّ إليها البصر </w:t>
      </w:r>
      <w:r>
        <w:rPr>
          <w:rFonts w:cs="Droid Arabic Naskh"/>
          <w:sz w:val="36"/>
          <w:szCs w:val="36"/>
          <w:rtl w:val="true"/>
          <w:lang w:bidi="ar-DZ"/>
        </w:rPr>
        <w:t>(</w:t>
      </w:r>
      <w:r>
        <w:rPr>
          <w:rFonts w:cs="Droid Arabic Naskh"/>
          <w:sz w:val="36"/>
          <w:sz w:val="36"/>
          <w:szCs w:val="36"/>
          <w:rtl w:val="true"/>
          <w:lang w:bidi="ar-DZ"/>
        </w:rPr>
        <w:t>ص</w:t>
      </w:r>
      <w:r>
        <w:rPr>
          <w:rFonts w:cs="Droid Arabic Naskh"/>
          <w:sz w:val="36"/>
          <w:szCs w:val="36"/>
          <w:lang w:bidi="ar-DZ"/>
        </w:rPr>
        <w:t>89</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بل انّ القصيدة تتماهى مع النّصّ القرآني بقوله في الجزء السادس من القصيدة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ألا فلتمُت في الجفاف ودون رواء </w:t>
      </w:r>
      <w:r>
        <w:rPr>
          <w:rFonts w:cs="Droid Arabic Naskh"/>
          <w:sz w:val="36"/>
          <w:szCs w:val="36"/>
          <w:rtl w:val="true"/>
          <w:lang w:bidi="ar-DZ"/>
        </w:rPr>
        <w:t>,</w:t>
      </w:r>
      <w:r>
        <w:rPr>
          <w:rFonts w:cs="Droid Arabic Naskh"/>
          <w:sz w:val="36"/>
          <w:sz w:val="36"/>
          <w:szCs w:val="36"/>
          <w:rtl w:val="true"/>
          <w:lang w:bidi="ar-DZ"/>
        </w:rPr>
        <w:t xml:space="preserve">سنقرأ عليك الّذي يتيسّر من سورة الشّعراء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فكأنّ الآيتين المصدّرتين بهما القصيدة تضمين لما ورد في السّياق وهكذا تكون القصيدة عود على بدء لتداخل سياقات الكلام فيها بين المقدّس الى المؤنَّس وبين اللّامحدود إلى المحدود ومن الأزلي الى الزّمني ليتوحّد النّصّان بما فيهما من إعجاز وبيان مثل قوله </w:t>
      </w:r>
      <w:r>
        <w:rPr>
          <w:rFonts w:cs="Droid Arabic Naskh"/>
          <w:sz w:val="36"/>
          <w:szCs w:val="36"/>
          <w:rtl w:val="true"/>
          <w:lang w:bidi="ar-DZ"/>
        </w:rPr>
        <w:t>:</w:t>
      </w:r>
      <w:r>
        <w:rPr>
          <w:rFonts w:cs="Droid Arabic Naskh"/>
          <w:sz w:val="36"/>
          <w:sz w:val="36"/>
          <w:szCs w:val="36"/>
          <w:rtl w:val="true"/>
          <w:lang w:bidi="ar-DZ"/>
        </w:rPr>
        <w:t xml:space="preserve">أنا البلاد </w:t>
      </w:r>
      <w:r>
        <w:rPr>
          <w:rFonts w:cs="Droid Arabic Naskh"/>
          <w:sz w:val="36"/>
          <w:szCs w:val="36"/>
          <w:rtl w:val="true"/>
          <w:lang w:bidi="ar-DZ"/>
        </w:rPr>
        <w:t>,</w:t>
      </w:r>
      <w:r>
        <w:rPr>
          <w:rFonts w:cs="Droid Arabic Naskh"/>
          <w:sz w:val="36"/>
          <w:sz w:val="36"/>
          <w:szCs w:val="36"/>
          <w:rtl w:val="true"/>
          <w:lang w:bidi="ar-DZ"/>
        </w:rPr>
        <w:t xml:space="preserve">أحببتكم جدّا </w:t>
      </w:r>
      <w:r>
        <w:rPr>
          <w:rFonts w:cs="Droid Arabic Naskh"/>
          <w:sz w:val="36"/>
          <w:szCs w:val="36"/>
          <w:rtl w:val="true"/>
          <w:lang w:bidi="ar-DZ"/>
        </w:rPr>
        <w:t>....</w:t>
      </w:r>
      <w:r>
        <w:rPr>
          <w:rFonts w:cs="Droid Arabic Naskh"/>
          <w:sz w:val="36"/>
          <w:sz w:val="36"/>
          <w:szCs w:val="36"/>
          <w:rtl w:val="true"/>
          <w:lang w:bidi="ar-DZ"/>
        </w:rPr>
        <w:t xml:space="preserve">أعطيتكم شمسي وأنرت ليلكم الطّويل بضوء بدري </w:t>
      </w:r>
      <w:r>
        <w:rPr>
          <w:rFonts w:cs="Droid Arabic Naskh"/>
          <w:sz w:val="36"/>
          <w:szCs w:val="36"/>
          <w:rtl w:val="true"/>
          <w:lang w:bidi="ar-DZ"/>
        </w:rPr>
        <w:t>,</w:t>
      </w:r>
      <w:r>
        <w:rPr>
          <w:rFonts w:cs="Droid Arabic Naskh"/>
          <w:sz w:val="36"/>
          <w:sz w:val="36"/>
          <w:szCs w:val="36"/>
          <w:rtl w:val="true"/>
          <w:lang w:bidi="ar-DZ"/>
        </w:rPr>
        <w:t xml:space="preserve">وهبتكم قمحا وزيتونا وفاكهة وأَبّا وأطيارا وأنعاما وأحلاما </w:t>
      </w:r>
      <w:r>
        <w:rPr>
          <w:rFonts w:cs="Droid Arabic Naskh"/>
          <w:sz w:val="36"/>
          <w:szCs w:val="36"/>
          <w:rtl w:val="true"/>
          <w:lang w:bidi="ar-DZ"/>
        </w:rPr>
        <w:t>(</w:t>
      </w:r>
      <w:r>
        <w:rPr>
          <w:rFonts w:cs="Droid Arabic Naskh"/>
          <w:sz w:val="36"/>
          <w:sz w:val="36"/>
          <w:szCs w:val="36"/>
          <w:rtl w:val="true"/>
          <w:lang w:bidi="ar-DZ"/>
        </w:rPr>
        <w:t>ص</w:t>
      </w:r>
      <w:r>
        <w:rPr>
          <w:rFonts w:cs="Droid Arabic Naskh"/>
          <w:sz w:val="36"/>
          <w:szCs w:val="36"/>
          <w:lang w:bidi="ar-DZ"/>
        </w:rPr>
        <w:t>90</w:t>
      </w:r>
      <w:r>
        <w:rPr>
          <w:rFonts w:cs="Droid Arabic Naskh"/>
          <w:sz w:val="36"/>
          <w:szCs w:val="36"/>
          <w:rtl w:val="true"/>
          <w:lang w:bidi="ar-DZ"/>
        </w:rPr>
        <w:t>)</w:t>
      </w:r>
    </w:p>
    <w:p>
      <w:pPr>
        <w:pStyle w:val="Normal"/>
        <w:bidi w:val="1"/>
        <w:jc w:val="center"/>
        <w:rPr>
          <w:rFonts w:cs="Droid Arabic Naskh"/>
          <w:sz w:val="36"/>
          <w:szCs w:val="36"/>
          <w:rtl w:val="true"/>
          <w:lang w:bidi="ar-DZ"/>
        </w:rPr>
      </w:pPr>
      <w:r>
        <w:rPr>
          <w:rFonts w:cs="Droid Arabic Naskh"/>
          <w:sz w:val="36"/>
          <w:szCs w:val="36"/>
          <w:rtl w:val="true"/>
          <w:lang w:bidi="ar-DZ"/>
        </w:rPr>
        <w:t>***</w:t>
      </w:r>
    </w:p>
    <w:p>
      <w:pPr>
        <w:pStyle w:val="Normal"/>
        <w:bidi w:val="1"/>
        <w:jc w:val="left"/>
        <w:rPr>
          <w:rFonts w:cs="Droid Arabic Naskh"/>
          <w:sz w:val="36"/>
          <w:sz w:val="36"/>
          <w:szCs w:val="36"/>
          <w:rtl w:val="true"/>
          <w:lang w:bidi="ar-DZ"/>
        </w:rPr>
      </w:pPr>
      <w:r>
        <w:rPr>
          <w:rFonts w:cs="Droid Arabic Naskh"/>
          <w:sz w:val="36"/>
          <w:szCs w:val="36"/>
          <w:rtl w:val="true"/>
          <w:lang w:bidi="ar-DZ"/>
        </w:rPr>
        <w:t xml:space="preserve"> </w:t>
      </w:r>
      <w:r>
        <w:rPr>
          <w:rFonts w:cs="Droid Arabic Naskh"/>
          <w:sz w:val="36"/>
          <w:sz w:val="36"/>
          <w:szCs w:val="36"/>
          <w:rtl w:val="true"/>
          <w:lang w:bidi="ar-DZ"/>
        </w:rPr>
        <w:t>إ</w:t>
      </w:r>
      <w:r>
        <w:rPr>
          <w:rFonts w:cs="Droid Arabic Naskh"/>
          <w:sz w:val="36"/>
          <w:sz w:val="36"/>
          <w:szCs w:val="36"/>
          <w:rtl w:val="true"/>
          <w:lang w:bidi="ar-DZ"/>
        </w:rPr>
        <w:t xml:space="preserve">نّ العودة الى النّصّ القرآني </w:t>
      </w:r>
      <w:r>
        <w:rPr>
          <w:rFonts w:cs="Droid Arabic Naskh"/>
          <w:sz w:val="36"/>
          <w:sz w:val="36"/>
          <w:szCs w:val="36"/>
          <w:rtl w:val="true"/>
          <w:lang w:bidi="ar-DZ"/>
        </w:rPr>
        <w:t>اِقتباسًا ومحاكاةً</w:t>
      </w:r>
      <w:r>
        <w:rPr>
          <w:rFonts w:cs="Droid Arabic Naskh"/>
          <w:sz w:val="36"/>
          <w:sz w:val="36"/>
          <w:szCs w:val="36"/>
          <w:rtl w:val="true"/>
          <w:lang w:bidi="ar-DZ"/>
        </w:rPr>
        <w:t xml:space="preserve"> تمثّل إرادة  التّأصيل والتحدّي لدى الشّاعر فقد وظّف أساليب متنوّعة مثل السّرد والحوار والتّضمين والوصف إضافة الى استعماله النثر والشّعر العمودي منه والحرّ  بحيث أنّ القصيدة استوعبت أجناسا مختلفة من الكتابة </w:t>
      </w:r>
    </w:p>
    <w:p>
      <w:pPr>
        <w:pStyle w:val="Normal"/>
        <w:bidi w:val="1"/>
        <w:jc w:val="left"/>
        <w:rPr>
          <w:rtl w:val="true"/>
        </w:rPr>
      </w:pPr>
      <w:r>
        <w:rPr>
          <w:rtl w:val="true"/>
        </w:rPr>
      </w:r>
    </w:p>
    <w:p>
      <w:pPr>
        <w:pStyle w:val="Normal"/>
        <w:bidi w:val="1"/>
        <w:jc w:val="left"/>
        <w:rPr>
          <w:rtl w:val="true"/>
        </w:rPr>
      </w:pPr>
      <w:r>
        <w:rPr>
          <w:rtl w:val="true"/>
        </w:rPr>
      </w:r>
    </w:p>
    <w:p>
      <w:pPr>
        <w:pStyle w:val="Normal"/>
        <w:bidi w:val="1"/>
        <w:jc w:val="left"/>
        <w:rPr>
          <w:rtl w:val="true"/>
        </w:rPr>
      </w:pPr>
      <w:r>
        <w:rPr>
          <w:rtl w:val="true"/>
        </w:rPr>
      </w:r>
    </w:p>
    <w:p>
      <w:pPr>
        <w:pStyle w:val="Normal"/>
        <w:bidi w:val="1"/>
        <w:jc w:val="left"/>
        <w:rPr>
          <w:rtl w:val="true"/>
        </w:rPr>
      </w:pPr>
      <w:r>
        <w:rPr>
          <w:rtl w:val="true"/>
        </w:rPr>
      </w:r>
    </w:p>
    <w:p>
      <w:pPr>
        <w:pStyle w:val="Normal"/>
        <w:bidi w:val="1"/>
        <w:jc w:val="left"/>
        <w:rPr>
          <w:rtl w:val="true"/>
        </w:rPr>
      </w:pPr>
      <w:r>
        <w:rPr>
          <w:rtl w:val="true"/>
        </w:rPr>
      </w:r>
    </w:p>
    <w:p>
      <w:pPr>
        <w:pStyle w:val="Normal"/>
        <w:bidi w:val="1"/>
        <w:jc w:val="left"/>
        <w:rPr>
          <w:rtl w:val="true"/>
        </w:rPr>
      </w:pPr>
      <w:r>
        <w:rPr>
          <w:rtl w:val="true"/>
        </w:rPr>
      </w:r>
    </w:p>
    <w:p>
      <w:pPr>
        <w:pStyle w:val="Normal"/>
        <w:bidi w:val="1"/>
        <w:jc w:val="center"/>
        <w:rPr>
          <w:rFonts w:cs="Droid Arabic Naskh"/>
          <w:sz w:val="52"/>
          <w:sz w:val="52"/>
          <w:szCs w:val="52"/>
          <w:rtl w:val="true"/>
          <w:lang w:bidi="ar-DZ"/>
        </w:rPr>
      </w:pPr>
      <w:r>
        <w:rPr>
          <w:rFonts w:cs="Droid Arabic Naskh"/>
          <w:b/>
          <w:b/>
          <w:bCs/>
          <w:sz w:val="32"/>
          <w:sz w:val="32"/>
          <w:szCs w:val="32"/>
          <w:rtl w:val="true"/>
          <w:lang w:bidi="ar-DZ"/>
        </w:rPr>
        <w:t>الفضاء البصري</w:t>
      </w:r>
      <w:r>
        <w:rPr>
          <w:rFonts w:cs="Droid Arabic Naskh"/>
          <w:sz w:val="52"/>
          <w:sz w:val="52"/>
          <w:szCs w:val="52"/>
          <w:rtl w:val="true"/>
          <w:lang w:bidi="ar-DZ"/>
        </w:rPr>
        <w:t xml:space="preserve"> </w:t>
      </w:r>
    </w:p>
    <w:p>
      <w:pPr>
        <w:pStyle w:val="Normal"/>
        <w:bidi w:val="1"/>
        <w:jc w:val="center"/>
        <w:rPr>
          <w:rFonts w:cs="Droid Arabic Naskh"/>
          <w:sz w:val="36"/>
          <w:szCs w:val="36"/>
          <w:rtl w:val="true"/>
          <w:lang w:bidi="ar-DZ"/>
        </w:rPr>
      </w:pPr>
      <w:r>
        <w:rPr>
          <w:rFonts w:cs="Droid Arabic Naskh"/>
          <w:sz w:val="36"/>
          <w:sz w:val="36"/>
          <w:szCs w:val="36"/>
          <w:rtl w:val="true"/>
          <w:lang w:bidi="ar-DZ"/>
        </w:rPr>
        <w:t xml:space="preserve">أن يكون عنوان القصيدة هو نفسه عنوان المجموعة الشّعريّة يجعلنا نتساءل </w:t>
      </w:r>
      <w:r>
        <w:rPr>
          <w:rFonts w:cs="Droid Arabic Naskh"/>
          <w:sz w:val="36"/>
          <w:sz w:val="36"/>
          <w:szCs w:val="36"/>
          <w:rtl w:val="true"/>
          <w:lang w:bidi="ar-DZ"/>
        </w:rPr>
        <w:t>إ</w:t>
      </w:r>
      <w:r>
        <w:rPr>
          <w:rFonts w:cs="Droid Arabic Naskh"/>
          <w:sz w:val="36"/>
          <w:sz w:val="36"/>
          <w:szCs w:val="36"/>
          <w:rtl w:val="true"/>
          <w:lang w:bidi="ar-DZ"/>
        </w:rPr>
        <w:t xml:space="preserve">ن كانت القصيدة جزءا من الكلّ أم أنها هي الكلّ وبقيّة القصائد الّتي وردت في المجموعة أجزاء منها </w:t>
      </w:r>
      <w:r>
        <w:rPr>
          <w:rFonts w:cs="Droid Arabic Naskh"/>
          <w:sz w:val="36"/>
          <w:szCs w:val="36"/>
          <w:rtl w:val="true"/>
          <w:lang w:bidi="ar-DZ"/>
        </w:rPr>
        <w:t>.</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 xml:space="preserve">المتعارف عليه هو أنّ عنوان القصيدة في تاريخ الشّعر العربي أمر محدث منذ بداية القرن العشرين خاصّة </w:t>
      </w:r>
      <w:r>
        <w:rPr>
          <w:rFonts w:cs="Droid Arabic Naskh"/>
          <w:sz w:val="36"/>
          <w:szCs w:val="36"/>
          <w:rtl w:val="true"/>
          <w:lang w:bidi="ar-DZ"/>
        </w:rPr>
        <w:t>,</w:t>
      </w:r>
      <w:r>
        <w:rPr>
          <w:rFonts w:cs="Droid Arabic Naskh"/>
          <w:sz w:val="36"/>
          <w:sz w:val="36"/>
          <w:szCs w:val="36"/>
          <w:rtl w:val="true"/>
          <w:lang w:bidi="ar-DZ"/>
        </w:rPr>
        <w:t xml:space="preserve">ذلك أنّ القصائد القديمة مازالت تعرف الى اليوم </w:t>
      </w:r>
      <w:r>
        <w:rPr>
          <w:rFonts w:cs="Droid Arabic Naskh"/>
          <w:sz w:val="36"/>
          <w:sz w:val="36"/>
          <w:szCs w:val="36"/>
          <w:rtl w:val="true"/>
          <w:lang w:bidi="ar-DZ"/>
        </w:rPr>
        <w:t>إ</w:t>
      </w:r>
      <w:r>
        <w:rPr>
          <w:rFonts w:cs="Droid Arabic Naskh"/>
          <w:sz w:val="36"/>
          <w:sz w:val="36"/>
          <w:szCs w:val="36"/>
          <w:rtl w:val="true"/>
          <w:lang w:bidi="ar-DZ"/>
        </w:rPr>
        <w:t xml:space="preserve">مّا </w:t>
      </w:r>
      <w:r>
        <w:rPr>
          <w:rFonts w:cs="Droid Arabic Naskh"/>
          <w:sz w:val="36"/>
          <w:sz w:val="36"/>
          <w:szCs w:val="36"/>
          <w:rtl w:val="true"/>
          <w:lang w:bidi="ar-DZ"/>
        </w:rPr>
        <w:t xml:space="preserve">بصاحبها أو </w:t>
      </w:r>
      <w:r>
        <w:rPr>
          <w:rFonts w:cs="Droid Arabic Naskh"/>
          <w:sz w:val="36"/>
          <w:sz w:val="36"/>
          <w:szCs w:val="36"/>
          <w:rtl w:val="true"/>
          <w:lang w:bidi="ar-DZ"/>
        </w:rPr>
        <w:t>بمطلعها أو بقافيتها أو بالمناسبة الّتي قيلت فيها وت</w:t>
      </w:r>
      <w:r>
        <w:rPr>
          <w:rFonts w:cs="Droid Arabic Naskh"/>
          <w:sz w:val="36"/>
          <w:sz w:val="36"/>
          <w:szCs w:val="36"/>
          <w:rtl w:val="true"/>
          <w:lang w:bidi="ar-DZ"/>
        </w:rPr>
        <w:t>ُ</w:t>
      </w:r>
      <w:r>
        <w:rPr>
          <w:rFonts w:cs="Droid Arabic Naskh"/>
          <w:sz w:val="36"/>
          <w:sz w:val="36"/>
          <w:szCs w:val="36"/>
          <w:rtl w:val="true"/>
          <w:lang w:bidi="ar-DZ"/>
        </w:rPr>
        <w:t xml:space="preserve">نسب بعض القصائد الى المكان الّذي قيلت فيه أيضا أمّا العنوان فهو أمر طارئ مع الشعر المعاصر </w:t>
      </w:r>
    </w:p>
    <w:p>
      <w:pPr>
        <w:pStyle w:val="Normal"/>
        <w:bidi w:val="1"/>
        <w:jc w:val="left"/>
        <w:rPr>
          <w:rFonts w:cs="Droid Arabic Naskh"/>
          <w:sz w:val="36"/>
          <w:sz w:val="36"/>
          <w:szCs w:val="36"/>
          <w:rtl w:val="true"/>
          <w:lang w:bidi="ar-DZ"/>
        </w:rPr>
      </w:pPr>
      <w:r>
        <w:rPr>
          <w:rFonts w:cs="Droid Arabic Naskh"/>
          <w:sz w:val="36"/>
          <w:szCs w:val="36"/>
          <w:rtl w:val="true"/>
          <w:lang w:bidi="ar-DZ"/>
        </w:rPr>
        <w:t>(</w:t>
      </w:r>
      <w:r>
        <w:rPr>
          <w:rFonts w:cs="Droid Arabic Naskh"/>
          <w:sz w:val="36"/>
          <w:sz w:val="36"/>
          <w:szCs w:val="36"/>
          <w:rtl w:val="true"/>
          <w:lang w:bidi="ar-DZ"/>
        </w:rPr>
        <w:t xml:space="preserve">وادي اللّيل </w:t>
      </w:r>
      <w:r>
        <w:rPr>
          <w:rFonts w:cs="Droid Arabic Naskh"/>
          <w:sz w:val="36"/>
          <w:szCs w:val="36"/>
          <w:rtl w:val="true"/>
          <w:lang w:bidi="ar-DZ"/>
        </w:rPr>
        <w:t>)</w:t>
      </w:r>
      <w:r>
        <w:rPr>
          <w:rFonts w:cs="Droid Arabic Naskh"/>
          <w:sz w:val="36"/>
          <w:sz w:val="36"/>
          <w:szCs w:val="36"/>
          <w:rtl w:val="true"/>
          <w:lang w:bidi="ar-DZ"/>
        </w:rPr>
        <w:t xml:space="preserve">كلمتان تفيدان تقاطع المكان والزّمان من خلال العمليّة البصريّة فتوحيان بالكثافة والعمق من ناحية وتمثّلان لقاء المحسوس بالمجرّد والمحدود باللّامتناهي من ناحية أخرى </w:t>
      </w:r>
    </w:p>
    <w:p>
      <w:pPr>
        <w:pStyle w:val="Normal"/>
        <w:bidi w:val="1"/>
        <w:jc w:val="left"/>
        <w:rPr>
          <w:rFonts w:cs="Droid Arabic Naskh"/>
          <w:sz w:val="36"/>
          <w:szCs w:val="36"/>
          <w:rtl w:val="true"/>
          <w:lang w:bidi="ar-DZ"/>
        </w:rPr>
      </w:pPr>
      <w:r>
        <w:rPr>
          <w:rFonts w:cs="Droid Arabic Naskh"/>
          <w:sz w:val="36"/>
          <w:sz w:val="36"/>
          <w:szCs w:val="36"/>
          <w:rtl w:val="true"/>
          <w:lang w:bidi="ar-DZ"/>
        </w:rPr>
        <w:t>ف</w:t>
      </w:r>
      <w:r>
        <w:rPr>
          <w:rFonts w:cs="Droid Arabic Naskh"/>
          <w:sz w:val="36"/>
          <w:sz w:val="36"/>
          <w:szCs w:val="36"/>
          <w:rtl w:val="true"/>
          <w:lang w:bidi="ar-DZ"/>
        </w:rPr>
        <w:t>الوادي هو ال</w:t>
      </w:r>
      <w:r>
        <w:rPr>
          <w:rFonts w:cs="Droid Arabic Naskh"/>
          <w:sz w:val="36"/>
          <w:sz w:val="36"/>
          <w:szCs w:val="36"/>
          <w:rtl w:val="true"/>
          <w:lang w:bidi="ar-DZ"/>
        </w:rPr>
        <w:t>إ</w:t>
      </w:r>
      <w:r>
        <w:rPr>
          <w:rFonts w:cs="Droid Arabic Naskh"/>
          <w:sz w:val="36"/>
          <w:sz w:val="36"/>
          <w:szCs w:val="36"/>
          <w:rtl w:val="true"/>
          <w:lang w:bidi="ar-DZ"/>
        </w:rPr>
        <w:t>طار لهذه ال</w:t>
      </w:r>
      <w:r>
        <w:rPr>
          <w:rFonts w:cs="Droid Arabic Naskh"/>
          <w:sz w:val="36"/>
          <w:sz w:val="36"/>
          <w:szCs w:val="36"/>
          <w:rtl w:val="true"/>
          <w:lang w:bidi="ar-DZ"/>
        </w:rPr>
        <w:t>ق</w:t>
      </w:r>
      <w:r>
        <w:rPr>
          <w:rFonts w:cs="Droid Arabic Naskh"/>
          <w:sz w:val="36"/>
          <w:sz w:val="36"/>
          <w:szCs w:val="36"/>
          <w:rtl w:val="true"/>
          <w:lang w:bidi="ar-DZ"/>
        </w:rPr>
        <w:t xml:space="preserve">صيدة المترامية الأبعاد ذلك أنّ المكان كان مسرح الأحداث ومجال التّعبير فهو يمثّل في تاريخ الشّعر العربي المنطلق الّذي تنبثق منه القصيدة فالأطلال في كثير من الشّعر الجاهلي كانت هي القادحة والموقدة لشرارة الالهام حيث يستعيد الشّاعر عندها ذكرى الحبيبة واللّقاءات السّعيدة ومنه الى العوالم الشّعريّة عبر وصف المرأة والرّحلة والرّاحلة ضمن تطوّر الأغراض الى أن يصل الى القصد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ولقد ظلّ مبعث الهام بقيّة الشّعراء في سائر العصور بل </w:t>
      </w:r>
      <w:r>
        <w:rPr>
          <w:rFonts w:cs="Droid Arabic Naskh"/>
          <w:sz w:val="36"/>
          <w:sz w:val="36"/>
          <w:szCs w:val="36"/>
          <w:rtl w:val="true"/>
          <w:lang w:bidi="ar-DZ"/>
        </w:rPr>
        <w:t>إ</w:t>
      </w:r>
      <w:r>
        <w:rPr>
          <w:rFonts w:cs="Droid Arabic Naskh"/>
          <w:sz w:val="36"/>
          <w:sz w:val="36"/>
          <w:szCs w:val="36"/>
          <w:rtl w:val="true"/>
          <w:lang w:bidi="ar-DZ"/>
        </w:rPr>
        <w:t>نّ عيون الشّعر العربي تستند على ذكريات الأمكنة بما دار فيها من أحداث ووقائع ذاتية</w:t>
      </w:r>
      <w:r>
        <w:rPr>
          <w:rFonts w:cs="Droid Arabic Naskh"/>
          <w:sz w:val="36"/>
          <w:sz w:val="36"/>
          <w:szCs w:val="36"/>
          <w:rtl w:val="true"/>
          <w:lang w:bidi="ar-DZ"/>
        </w:rPr>
        <w:t>ً</w:t>
      </w:r>
      <w:r>
        <w:rPr>
          <w:rFonts w:cs="Droid Arabic Naskh"/>
          <w:sz w:val="36"/>
          <w:sz w:val="36"/>
          <w:szCs w:val="36"/>
          <w:rtl w:val="true"/>
          <w:lang w:bidi="ar-DZ"/>
        </w:rPr>
        <w:t xml:space="preserve"> كانت أو عامّة جماعيّة وما قصائد جميل بثينة وعمر بن أبي ربيعة في القرن الأوّل للهجرة </w:t>
      </w:r>
      <w:r>
        <w:rPr>
          <w:rFonts w:cs="Droid Arabic Naskh"/>
          <w:sz w:val="36"/>
          <w:sz w:val="36"/>
          <w:szCs w:val="36"/>
          <w:rtl w:val="true"/>
          <w:lang w:bidi="ar-DZ"/>
        </w:rPr>
        <w:t>إ</w:t>
      </w:r>
      <w:r>
        <w:rPr>
          <w:rFonts w:cs="Droid Arabic Naskh"/>
          <w:sz w:val="36"/>
          <w:sz w:val="36"/>
          <w:szCs w:val="36"/>
          <w:rtl w:val="true"/>
          <w:lang w:bidi="ar-DZ"/>
        </w:rPr>
        <w:t xml:space="preserve">لّا من وحي الأمكنة المختلفة في الحجاز سواء في البادية أو في مكّة والمدينة وما قصيدة علي بن الجهم في العيون الّتي أخذت بلبّه </w:t>
      </w:r>
      <w:r>
        <w:rPr>
          <w:rFonts w:cs="Droid Arabic Naskh"/>
          <w:sz w:val="36"/>
          <w:sz w:val="36"/>
          <w:szCs w:val="36"/>
          <w:rtl w:val="true"/>
          <w:lang w:bidi="ar-DZ"/>
        </w:rPr>
        <w:t>إ</w:t>
      </w:r>
      <w:r>
        <w:rPr>
          <w:rFonts w:cs="Droid Arabic Naskh"/>
          <w:sz w:val="36"/>
          <w:sz w:val="36"/>
          <w:szCs w:val="36"/>
          <w:rtl w:val="true"/>
          <w:lang w:bidi="ar-DZ"/>
        </w:rPr>
        <w:t xml:space="preserve">لّا من تأثير حيّ الرّصافة والجسر في مدينة بغداد </w:t>
      </w:r>
      <w:r>
        <w:rPr>
          <w:rFonts w:cs="Droid Arabic Naskh"/>
          <w:sz w:val="36"/>
          <w:szCs w:val="36"/>
          <w:rtl w:val="true"/>
          <w:lang w:bidi="ar-DZ"/>
        </w:rPr>
        <w:t xml:space="preserve">,  </w:t>
      </w:r>
      <w:r>
        <w:rPr>
          <w:rFonts w:cs="Droid Arabic Naskh"/>
          <w:sz w:val="36"/>
          <w:sz w:val="36"/>
          <w:szCs w:val="36"/>
          <w:rtl w:val="true"/>
          <w:lang w:bidi="ar-DZ"/>
        </w:rPr>
        <w:t xml:space="preserve">وما كثير من شعر أبي تمّام والمتنبّي وأبي فراس </w:t>
      </w:r>
      <w:r>
        <w:rPr>
          <w:rFonts w:cs="Droid Arabic Naskh"/>
          <w:sz w:val="36"/>
          <w:sz w:val="36"/>
          <w:szCs w:val="36"/>
          <w:rtl w:val="true"/>
          <w:lang w:bidi="ar-DZ"/>
        </w:rPr>
        <w:t>إ</w:t>
      </w:r>
      <w:r>
        <w:rPr>
          <w:rFonts w:cs="Droid Arabic Naskh"/>
          <w:sz w:val="36"/>
          <w:sz w:val="36"/>
          <w:szCs w:val="36"/>
          <w:rtl w:val="true"/>
          <w:lang w:bidi="ar-DZ"/>
        </w:rPr>
        <w:t xml:space="preserve">لّا من وحي المعارك الّتي دارت رحاها بين العرب والرّوم في </w:t>
      </w:r>
      <w:r>
        <w:rPr>
          <w:rFonts w:cs="Droid Arabic Naskh"/>
          <w:sz w:val="36"/>
          <w:szCs w:val="36"/>
          <w:rtl w:val="true"/>
          <w:lang w:bidi="ar-DZ"/>
        </w:rPr>
        <w:t>(</w:t>
      </w:r>
      <w:r>
        <w:rPr>
          <w:rFonts w:cs="Droid Arabic Naskh"/>
          <w:sz w:val="36"/>
          <w:sz w:val="36"/>
          <w:szCs w:val="36"/>
          <w:rtl w:val="true"/>
          <w:lang w:bidi="ar-DZ"/>
        </w:rPr>
        <w:t>عم</w:t>
      </w:r>
      <w:r>
        <w:rPr>
          <w:rFonts w:cs="Droid Arabic Naskh"/>
          <w:sz w:val="36"/>
          <w:sz w:val="36"/>
          <w:szCs w:val="36"/>
          <w:rtl w:val="true"/>
          <w:lang w:bidi="ar-DZ"/>
        </w:rPr>
        <w:t>ّ</w:t>
      </w:r>
      <w:r>
        <w:rPr>
          <w:rFonts w:cs="Droid Arabic Naskh"/>
          <w:sz w:val="36"/>
          <w:sz w:val="36"/>
          <w:szCs w:val="36"/>
          <w:rtl w:val="true"/>
          <w:lang w:bidi="ar-DZ"/>
        </w:rPr>
        <w:t xml:space="preserve">ورية </w:t>
      </w:r>
      <w:r>
        <w:rPr>
          <w:rFonts w:cs="Droid Arabic Naskh"/>
          <w:sz w:val="36"/>
          <w:szCs w:val="36"/>
          <w:rtl w:val="true"/>
          <w:lang w:bidi="ar-DZ"/>
        </w:rPr>
        <w:t>)</w:t>
      </w:r>
      <w:r>
        <w:rPr>
          <w:rFonts w:cs="Droid Arabic Naskh"/>
          <w:sz w:val="36"/>
          <w:sz w:val="36"/>
          <w:szCs w:val="36"/>
          <w:rtl w:val="true"/>
          <w:lang w:bidi="ar-DZ"/>
        </w:rPr>
        <w:t>و</w:t>
      </w:r>
      <w:r>
        <w:rPr>
          <w:rFonts w:cs="Droid Arabic Naskh"/>
          <w:sz w:val="36"/>
          <w:szCs w:val="36"/>
          <w:rtl w:val="true"/>
          <w:lang w:bidi="ar-DZ"/>
        </w:rPr>
        <w:t>(</w:t>
      </w:r>
      <w:r>
        <w:rPr>
          <w:rFonts w:cs="Droid Arabic Naskh"/>
          <w:sz w:val="36"/>
          <w:sz w:val="36"/>
          <w:szCs w:val="36"/>
          <w:rtl w:val="true"/>
          <w:lang w:bidi="ar-DZ"/>
        </w:rPr>
        <w:t xml:space="preserve">الحدث </w:t>
      </w:r>
      <w:r>
        <w:rPr>
          <w:rFonts w:cs="Droid Arabic Naskh"/>
          <w:sz w:val="36"/>
          <w:szCs w:val="36"/>
          <w:rtl w:val="true"/>
          <w:lang w:bidi="ar-DZ"/>
        </w:rPr>
        <w:t>)</w:t>
      </w:r>
      <w:r>
        <w:rPr>
          <w:rFonts w:cs="Droid Arabic Naskh"/>
          <w:sz w:val="36"/>
          <w:sz w:val="36"/>
          <w:szCs w:val="36"/>
          <w:rtl w:val="true"/>
          <w:lang w:bidi="ar-DZ"/>
        </w:rPr>
        <w:t xml:space="preserve">و </w:t>
      </w:r>
      <w:r>
        <w:rPr>
          <w:rFonts w:cs="Droid Arabic Naskh"/>
          <w:sz w:val="36"/>
          <w:szCs w:val="36"/>
          <w:rtl w:val="true"/>
          <w:lang w:bidi="ar-DZ"/>
        </w:rPr>
        <w:t>(</w:t>
      </w:r>
      <w:r>
        <w:rPr>
          <w:rFonts w:cs="Droid Arabic Naskh"/>
          <w:sz w:val="36"/>
          <w:sz w:val="36"/>
          <w:szCs w:val="36"/>
          <w:rtl w:val="true"/>
          <w:lang w:bidi="ar-DZ"/>
        </w:rPr>
        <w:t xml:space="preserve">خرشنة </w:t>
      </w:r>
      <w:r>
        <w:rPr>
          <w:rFonts w:cs="Droid Arabic Naskh"/>
          <w:sz w:val="36"/>
          <w:szCs w:val="36"/>
          <w:rtl w:val="true"/>
          <w:lang w:bidi="ar-DZ"/>
        </w:rPr>
        <w:t>)</w:t>
      </w:r>
      <w:r>
        <w:rPr>
          <w:rFonts w:cs="Droid Arabic Naskh"/>
          <w:sz w:val="36"/>
          <w:sz w:val="36"/>
          <w:szCs w:val="36"/>
          <w:rtl w:val="true"/>
          <w:lang w:bidi="ar-DZ"/>
        </w:rPr>
        <w:t xml:space="preserve">وغيرها </w:t>
      </w:r>
      <w:r>
        <w:rPr>
          <w:rFonts w:cs="Droid Arabic Naskh"/>
          <w:sz w:val="36"/>
          <w:szCs w:val="36"/>
          <w:rtl w:val="true"/>
          <w:lang w:bidi="ar-DZ"/>
        </w:rPr>
        <w:t>,</w:t>
      </w:r>
      <w:r>
        <w:rPr>
          <w:rFonts w:cs="Droid Arabic Naskh"/>
          <w:sz w:val="36"/>
          <w:sz w:val="36"/>
          <w:szCs w:val="36"/>
          <w:rtl w:val="true"/>
          <w:lang w:bidi="ar-DZ"/>
        </w:rPr>
        <w:t xml:space="preserve">وكذلك شأن الشّعراء المغاربة مع تأثير المكان فيهم بما </w:t>
      </w:r>
      <w:r>
        <w:rPr>
          <w:rFonts w:cs="Droid Arabic Naskh"/>
          <w:sz w:val="36"/>
          <w:sz w:val="36"/>
          <w:szCs w:val="36"/>
          <w:rtl w:val="true"/>
          <w:lang w:bidi="ar-DZ"/>
        </w:rPr>
        <w:t>في الأندلس</w:t>
      </w:r>
      <w:r>
        <w:rPr>
          <w:rFonts w:cs="Droid Arabic Naskh"/>
          <w:sz w:val="36"/>
          <w:sz w:val="36"/>
          <w:szCs w:val="36"/>
          <w:rtl w:val="true"/>
          <w:lang w:bidi="ar-DZ"/>
        </w:rPr>
        <w:t xml:space="preserve"> من جمال ووجدان و</w:t>
      </w:r>
      <w:r>
        <w:rPr>
          <w:rFonts w:cs="Droid Arabic Naskh"/>
          <w:sz w:val="36"/>
          <w:sz w:val="36"/>
          <w:szCs w:val="36"/>
          <w:rtl w:val="true"/>
          <w:lang w:bidi="ar-DZ"/>
        </w:rPr>
        <w:t>ب</w:t>
      </w:r>
      <w:r>
        <w:rPr>
          <w:rFonts w:cs="Droid Arabic Naskh"/>
          <w:sz w:val="36"/>
          <w:sz w:val="36"/>
          <w:szCs w:val="36"/>
          <w:rtl w:val="true"/>
          <w:lang w:bidi="ar-DZ"/>
        </w:rPr>
        <w:t>ما شهد</w:t>
      </w:r>
      <w:r>
        <w:rPr>
          <w:rFonts w:cs="Droid Arabic Naskh"/>
          <w:sz w:val="36"/>
          <w:sz w:val="36"/>
          <w:szCs w:val="36"/>
          <w:rtl w:val="true"/>
          <w:lang w:bidi="ar-DZ"/>
        </w:rPr>
        <w:t>ته</w:t>
      </w:r>
      <w:r>
        <w:rPr>
          <w:rFonts w:cs="Droid Arabic Naskh"/>
          <w:sz w:val="36"/>
          <w:sz w:val="36"/>
          <w:szCs w:val="36"/>
          <w:rtl w:val="true"/>
          <w:lang w:bidi="ar-DZ"/>
        </w:rPr>
        <w:t xml:space="preserve"> من وقائع وأحداث </w:t>
      </w:r>
      <w:r>
        <w:rPr>
          <w:rFonts w:cs="Droid Arabic Naskh"/>
          <w:sz w:val="36"/>
          <w:sz w:val="36"/>
          <w:szCs w:val="36"/>
          <w:rtl w:val="true"/>
          <w:lang w:bidi="ar-DZ"/>
        </w:rPr>
        <w:t xml:space="preserve">فالزهراء </w:t>
      </w:r>
      <w:r>
        <w:rPr>
          <w:rFonts w:cs="Droid Arabic Naskh"/>
          <w:sz w:val="36"/>
          <w:sz w:val="36"/>
          <w:szCs w:val="36"/>
          <w:rtl w:val="true"/>
          <w:lang w:bidi="ar-DZ"/>
        </w:rPr>
        <w:t>وقرطبة وبلنسيّة وصقليّة وأغ</w:t>
      </w:r>
      <w:r>
        <w:rPr>
          <w:rFonts w:cs="Droid Arabic Naskh"/>
          <w:sz w:val="36"/>
          <w:sz w:val="36"/>
          <w:szCs w:val="36"/>
          <w:rtl w:val="true"/>
          <w:lang w:bidi="ar-DZ"/>
        </w:rPr>
        <w:t>ْ</w:t>
      </w:r>
      <w:r>
        <w:rPr>
          <w:rFonts w:cs="Droid Arabic Naskh"/>
          <w:sz w:val="36"/>
          <w:sz w:val="36"/>
          <w:szCs w:val="36"/>
          <w:rtl w:val="true"/>
          <w:lang w:bidi="ar-DZ"/>
        </w:rPr>
        <w:t xml:space="preserve">مات والقيروان </w:t>
      </w:r>
      <w:r>
        <w:rPr>
          <w:rFonts w:cs="Droid Arabic Naskh"/>
          <w:sz w:val="36"/>
          <w:sz w:val="36"/>
          <w:szCs w:val="36"/>
          <w:rtl w:val="true"/>
          <w:lang w:bidi="ar-DZ"/>
        </w:rPr>
        <w:t>هي التي ألهمت</w:t>
      </w:r>
      <w:r>
        <w:rPr>
          <w:rFonts w:cs="Droid Arabic Naskh"/>
          <w:sz w:val="36"/>
          <w:sz w:val="36"/>
          <w:szCs w:val="36"/>
          <w:rtl w:val="true"/>
          <w:lang w:bidi="ar-DZ"/>
        </w:rPr>
        <w:t xml:space="preserve"> شعر ا</w:t>
      </w:r>
      <w:r>
        <w:rPr>
          <w:rFonts w:cs="Droid Arabic Naskh"/>
          <w:sz w:val="36"/>
          <w:sz w:val="36"/>
          <w:szCs w:val="36"/>
          <w:rtl w:val="true"/>
          <w:lang w:bidi="ar-DZ"/>
        </w:rPr>
        <w:t>ِ</w:t>
      </w:r>
      <w:r>
        <w:rPr>
          <w:rFonts w:cs="Droid Arabic Naskh"/>
          <w:sz w:val="36"/>
          <w:sz w:val="36"/>
          <w:szCs w:val="36"/>
          <w:rtl w:val="true"/>
          <w:lang w:bidi="ar-DZ"/>
        </w:rPr>
        <w:t>بن زيدون والحصري وا</w:t>
      </w:r>
      <w:r>
        <w:rPr>
          <w:rFonts w:cs="Droid Arabic Naskh"/>
          <w:sz w:val="36"/>
          <w:sz w:val="36"/>
          <w:szCs w:val="36"/>
          <w:rtl w:val="true"/>
          <w:lang w:bidi="ar-DZ"/>
        </w:rPr>
        <w:t>ِ</w:t>
      </w:r>
      <w:r>
        <w:rPr>
          <w:rFonts w:cs="Droid Arabic Naskh"/>
          <w:sz w:val="36"/>
          <w:sz w:val="36"/>
          <w:szCs w:val="36"/>
          <w:rtl w:val="true"/>
          <w:lang w:bidi="ar-DZ"/>
        </w:rPr>
        <w:t xml:space="preserve">بن حمديس والمعتمد بن عبّاد </w:t>
      </w:r>
      <w:r>
        <w:rPr>
          <w:rFonts w:cs="Droid Arabic Naskh"/>
          <w:sz w:val="36"/>
          <w:sz w:val="36"/>
          <w:szCs w:val="36"/>
          <w:rtl w:val="true"/>
          <w:lang w:bidi="ar-DZ"/>
        </w:rPr>
        <w:t>وأبي البقاء الرند</w:t>
      </w:r>
      <w:r>
        <w:rPr>
          <w:rFonts w:cs="Droid Arabic Naskh"/>
          <w:sz w:val="36"/>
          <w:sz w:val="36"/>
          <w:szCs w:val="36"/>
          <w:rtl w:val="true"/>
          <w:lang w:bidi="ar-DZ"/>
        </w:rPr>
        <w:t xml:space="preserve">ي </w:t>
      </w:r>
      <w:r>
        <w:rPr>
          <w:rFonts w:cs="Droid Arabic Naskh"/>
          <w:sz w:val="36"/>
          <w:sz w:val="36"/>
          <w:szCs w:val="36"/>
          <w:rtl w:val="true"/>
          <w:lang w:bidi="ar-DZ"/>
        </w:rPr>
        <w:t>وغير</w:t>
      </w:r>
      <w:r>
        <w:rPr>
          <w:rFonts w:cs="Droid Arabic Naskh"/>
          <w:sz w:val="36"/>
          <w:sz w:val="36"/>
          <w:szCs w:val="36"/>
          <w:rtl w:val="true"/>
          <w:lang w:bidi="ar-DZ"/>
        </w:rPr>
        <w:t xml:space="preserve">هم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وقد </w:t>
      </w:r>
      <w:r>
        <w:rPr>
          <w:rFonts w:cs="Droid Arabic Naskh"/>
          <w:sz w:val="36"/>
          <w:sz w:val="36"/>
          <w:szCs w:val="36"/>
          <w:rtl w:val="true"/>
          <w:lang w:bidi="ar-DZ"/>
        </w:rPr>
        <w:t xml:space="preserve">تواصل تأثير المكان في مدوّنة الشّعر </w:t>
      </w:r>
      <w:r>
        <w:rPr>
          <w:rFonts w:cs="Droid Arabic Naskh"/>
          <w:sz w:val="36"/>
          <w:sz w:val="36"/>
          <w:szCs w:val="36"/>
          <w:rtl w:val="true"/>
          <w:lang w:bidi="ar-DZ"/>
        </w:rPr>
        <w:t xml:space="preserve">العربيّ </w:t>
      </w:r>
      <w:r>
        <w:rPr>
          <w:rFonts w:cs="Droid Arabic Naskh"/>
          <w:sz w:val="36"/>
          <w:sz w:val="36"/>
          <w:szCs w:val="36"/>
          <w:rtl w:val="true"/>
          <w:lang w:bidi="ar-DZ"/>
        </w:rPr>
        <w:t xml:space="preserve">الحديث الّذي أمسى هو أيضا زاخرا بأسماء البلدان والمدائن وحتّى القرى والأحياء خاصّة عندما ترتبط </w:t>
      </w:r>
      <w:r>
        <w:rPr>
          <w:rFonts w:cs="Droid Arabic Naskh"/>
          <w:sz w:val="36"/>
          <w:sz w:val="36"/>
          <w:szCs w:val="36"/>
          <w:rtl w:val="true"/>
          <w:lang w:bidi="ar-DZ"/>
        </w:rPr>
        <w:t>بعض القصائد فيه</w:t>
      </w:r>
      <w:r>
        <w:rPr>
          <w:rFonts w:cs="Droid Arabic Naskh"/>
          <w:sz w:val="36"/>
          <w:sz w:val="36"/>
          <w:szCs w:val="36"/>
          <w:rtl w:val="true"/>
          <w:lang w:bidi="ar-DZ"/>
        </w:rPr>
        <w:t xml:space="preserve"> بالسّيرة الذّاتيّة للشّاعر أو بالمواضيع الاجتماعيّة والسّياسيّة فأسماء مثل بورسعيد وبيروت وبنزرت ووهران والقدس أو مثل جيكور وتلّ الزّعتر وحمّام الشّط والع</w:t>
      </w:r>
      <w:r>
        <w:rPr>
          <w:rFonts w:cs="Droid Arabic Naskh"/>
          <w:sz w:val="36"/>
          <w:sz w:val="36"/>
          <w:szCs w:val="36"/>
          <w:rtl w:val="true"/>
          <w:lang w:bidi="ar-DZ"/>
        </w:rPr>
        <w:t>ا</w:t>
      </w:r>
      <w:r>
        <w:rPr>
          <w:rFonts w:cs="Droid Arabic Naskh"/>
          <w:sz w:val="36"/>
          <w:sz w:val="36"/>
          <w:szCs w:val="36"/>
          <w:rtl w:val="true"/>
          <w:lang w:bidi="ar-DZ"/>
        </w:rPr>
        <w:t xml:space="preserve">مريّة حاضرة بكثافة في الشّعر العربي الحديث لما </w:t>
      </w:r>
      <w:r>
        <w:rPr>
          <w:rFonts w:cs="Droid Arabic Naskh"/>
          <w:sz w:val="36"/>
          <w:sz w:val="36"/>
          <w:szCs w:val="36"/>
          <w:rtl w:val="true"/>
          <w:lang w:bidi="ar-DZ"/>
        </w:rPr>
        <w:t>شهدته</w:t>
      </w:r>
      <w:r>
        <w:rPr>
          <w:rFonts w:cs="Droid Arabic Naskh"/>
          <w:sz w:val="36"/>
          <w:sz w:val="36"/>
          <w:szCs w:val="36"/>
          <w:rtl w:val="true"/>
          <w:lang w:bidi="ar-DZ"/>
        </w:rPr>
        <w:t xml:space="preserve"> من أحداث </w:t>
      </w:r>
      <w:r>
        <w:rPr>
          <w:rFonts w:cs="Droid Arabic Naskh"/>
          <w:sz w:val="36"/>
          <w:sz w:val="36"/>
          <w:szCs w:val="36"/>
          <w:rtl w:val="true"/>
          <w:lang w:bidi="ar-DZ"/>
        </w:rPr>
        <w:t xml:space="preserve">ووقائع </w:t>
      </w:r>
      <w:r>
        <w:rPr>
          <w:rFonts w:cs="Droid Arabic Naskh"/>
          <w:sz w:val="36"/>
          <w:sz w:val="36"/>
          <w:szCs w:val="36"/>
          <w:rtl w:val="true"/>
          <w:lang w:bidi="ar-DZ"/>
        </w:rPr>
        <w:t>كانت مناسبات ألهمت القصائد الّتي تمخّضت عنها وما تزال ت</w:t>
      </w:r>
      <w:r>
        <w:rPr>
          <w:rFonts w:cs="Droid Arabic Naskh"/>
          <w:sz w:val="36"/>
          <w:sz w:val="36"/>
          <w:szCs w:val="36"/>
          <w:rtl w:val="true"/>
          <w:lang w:bidi="ar-DZ"/>
        </w:rPr>
        <w:t>ُ</w:t>
      </w:r>
      <w:r>
        <w:rPr>
          <w:rFonts w:cs="Droid Arabic Naskh"/>
          <w:sz w:val="36"/>
          <w:sz w:val="36"/>
          <w:szCs w:val="36"/>
          <w:rtl w:val="true"/>
          <w:lang w:bidi="ar-DZ"/>
        </w:rPr>
        <w:t xml:space="preserve">حيل الى ذاكرتها في كلّ آن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وما </w:t>
      </w:r>
      <w:r>
        <w:rPr>
          <w:rFonts w:cs="Droid Arabic Naskh"/>
          <w:sz w:val="36"/>
          <w:sz w:val="36"/>
          <w:szCs w:val="36"/>
          <w:rtl w:val="true"/>
          <w:lang w:bidi="ar-DZ"/>
        </w:rPr>
        <w:t xml:space="preserve">ـ </w:t>
      </w:r>
      <w:r>
        <w:rPr>
          <w:rFonts w:cs="Droid Arabic Naskh"/>
          <w:sz w:val="36"/>
          <w:sz w:val="36"/>
          <w:szCs w:val="36"/>
          <w:rtl w:val="true"/>
          <w:lang w:bidi="ar-DZ"/>
        </w:rPr>
        <w:t xml:space="preserve">وادي اللّيل </w:t>
      </w:r>
      <w:r>
        <w:rPr>
          <w:rFonts w:cs="Droid Arabic Naskh"/>
          <w:sz w:val="36"/>
          <w:sz w:val="36"/>
          <w:szCs w:val="36"/>
          <w:rtl w:val="true"/>
          <w:lang w:bidi="ar-DZ"/>
        </w:rPr>
        <w:t>ـ وهي الضاحية الغربية للعاصمة تونس وحيث سكنى الشاعر</w:t>
      </w:r>
      <w:r>
        <w:rPr>
          <w:rFonts w:cs="Droid Arabic Naskh"/>
          <w:sz w:val="36"/>
          <w:sz w:val="36"/>
          <w:szCs w:val="36"/>
          <w:rtl w:val="true"/>
          <w:lang w:bidi="ar-DZ"/>
        </w:rPr>
        <w:t xml:space="preserve"> </w:t>
      </w:r>
      <w:r>
        <w:rPr>
          <w:rFonts w:cs="Droid Arabic Naskh"/>
          <w:sz w:val="36"/>
          <w:sz w:val="36"/>
          <w:szCs w:val="36"/>
          <w:rtl w:val="true"/>
          <w:lang w:bidi="ar-DZ"/>
        </w:rPr>
        <w:t>إ</w:t>
      </w:r>
      <w:r>
        <w:rPr>
          <w:rFonts w:cs="Droid Arabic Naskh"/>
          <w:sz w:val="36"/>
          <w:sz w:val="36"/>
          <w:szCs w:val="36"/>
          <w:rtl w:val="true"/>
          <w:lang w:bidi="ar-DZ"/>
        </w:rPr>
        <w:t xml:space="preserve">لّا </w:t>
      </w:r>
      <w:r>
        <w:rPr>
          <w:rFonts w:cs="Droid Arabic Naskh"/>
          <w:sz w:val="36"/>
          <w:sz w:val="36"/>
          <w:szCs w:val="36"/>
          <w:rtl w:val="true"/>
          <w:lang w:bidi="ar-DZ"/>
        </w:rPr>
        <w:t>القادحة التي ألهمت</w:t>
      </w:r>
      <w:r>
        <w:rPr>
          <w:rFonts w:cs="Droid Arabic Naskh"/>
          <w:sz w:val="36"/>
          <w:sz w:val="36"/>
          <w:szCs w:val="36"/>
          <w:rtl w:val="true"/>
          <w:lang w:bidi="ar-DZ"/>
        </w:rPr>
        <w:t xml:space="preserve"> قصيدة صلاح الدّين الحمّادي </w:t>
      </w:r>
      <w:r>
        <w:rPr>
          <w:rFonts w:cs="Droid Arabic Naskh"/>
          <w:sz w:val="36"/>
          <w:sz w:val="36"/>
          <w:szCs w:val="36"/>
          <w:rtl w:val="true"/>
          <w:lang w:bidi="ar-DZ"/>
        </w:rPr>
        <w:t>حيث</w:t>
      </w:r>
      <w:r>
        <w:rPr>
          <w:rFonts w:cs="Droid Arabic Naskh"/>
          <w:sz w:val="36"/>
          <w:sz w:val="36"/>
          <w:szCs w:val="36"/>
          <w:rtl w:val="true"/>
          <w:lang w:bidi="ar-DZ"/>
        </w:rPr>
        <w:t xml:space="preserve"> تبدو فيها العين المصدر الأساسي للشّاعرية بما تسجّله خلالها من ألوان وأحجام وأشكال وحركات </w:t>
      </w:r>
      <w:r>
        <w:rPr>
          <w:rFonts w:cs="Droid Arabic Naskh"/>
          <w:sz w:val="36"/>
          <w:sz w:val="36"/>
          <w:szCs w:val="36"/>
          <w:rtl w:val="true"/>
          <w:lang w:bidi="ar-DZ"/>
        </w:rPr>
        <w:t>و</w:t>
      </w:r>
      <w:r>
        <w:rPr>
          <w:rFonts w:cs="Droid Arabic Naskh"/>
          <w:sz w:val="36"/>
          <w:sz w:val="36"/>
          <w:szCs w:val="36"/>
          <w:rtl w:val="true"/>
          <w:lang w:bidi="ar-DZ"/>
        </w:rPr>
        <w:t>يتجلّى ذلك منذ العنوان على الغلاف ومنذ التّصدير في الآية ومنذ المطلع الّذي جاء فيه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للفرحة وجهان وكذلك حدّان كما السّكّين </w:t>
      </w:r>
      <w:r>
        <w:rPr>
          <w:rFonts w:cs="Droid Arabic Naskh"/>
          <w:sz w:val="36"/>
          <w:szCs w:val="36"/>
          <w:rtl w:val="true"/>
          <w:lang w:bidi="ar-DZ"/>
        </w:rPr>
        <w:t xml:space="preserve">, </w:t>
      </w:r>
      <w:r>
        <w:rPr>
          <w:rFonts w:cs="Droid Arabic Naskh"/>
          <w:sz w:val="36"/>
          <w:sz w:val="36"/>
          <w:szCs w:val="36"/>
          <w:rtl w:val="true"/>
          <w:lang w:bidi="ar-DZ"/>
        </w:rPr>
        <w:t xml:space="preserve">كما الانسان </w:t>
      </w:r>
      <w:r>
        <w:rPr>
          <w:rFonts w:cs="Droid Arabic Naskh"/>
          <w:sz w:val="36"/>
          <w:szCs w:val="36"/>
          <w:rtl w:val="true"/>
          <w:lang w:bidi="ar-DZ"/>
        </w:rPr>
        <w:t xml:space="preserve">, </w:t>
      </w:r>
      <w:r>
        <w:rPr>
          <w:rFonts w:cs="Droid Arabic Naskh"/>
          <w:sz w:val="36"/>
          <w:sz w:val="36"/>
          <w:szCs w:val="36"/>
          <w:rtl w:val="true"/>
          <w:lang w:bidi="ar-DZ"/>
        </w:rPr>
        <w:t xml:space="preserve">مات الشّعر بها فانشرح صدر السّلطان ومشت فوق قبور العشّاق المرأة في زهو مثل الطّاووس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ثمّ قوله </w:t>
      </w:r>
      <w:r>
        <w:rPr>
          <w:rFonts w:cs="Droid Arabic Naskh"/>
          <w:sz w:val="36"/>
          <w:szCs w:val="36"/>
          <w:rtl w:val="true"/>
          <w:lang w:bidi="ar-DZ"/>
        </w:rPr>
        <w:t>:</w:t>
      </w:r>
      <w:r>
        <w:rPr>
          <w:rFonts w:cs="Droid Arabic Naskh"/>
          <w:sz w:val="36"/>
          <w:sz w:val="36"/>
          <w:szCs w:val="36"/>
          <w:rtl w:val="true"/>
          <w:lang w:bidi="ar-DZ"/>
        </w:rPr>
        <w:t xml:space="preserve">قال الرّائي </w:t>
      </w:r>
      <w:r>
        <w:rPr>
          <w:rFonts w:cs="Droid Arabic Naskh"/>
          <w:sz w:val="36"/>
          <w:szCs w:val="36"/>
          <w:rtl w:val="true"/>
          <w:lang w:bidi="ar-DZ"/>
        </w:rPr>
        <w:t>(</w:t>
      </w:r>
      <w:r>
        <w:rPr>
          <w:rFonts w:cs="Droid Arabic Naskh"/>
          <w:sz w:val="36"/>
          <w:sz w:val="36"/>
          <w:szCs w:val="36"/>
          <w:rtl w:val="true"/>
          <w:lang w:bidi="ar-DZ"/>
        </w:rPr>
        <w:t xml:space="preserve">ص </w:t>
      </w:r>
      <w:r>
        <w:rPr>
          <w:rFonts w:cs="Droid Arabic Naskh"/>
          <w:sz w:val="36"/>
          <w:szCs w:val="36"/>
          <w:lang w:bidi="ar-DZ"/>
        </w:rPr>
        <w:t>84</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فالمجال البصري واضح في أغلب هذه الكلمات </w:t>
      </w:r>
      <w:r>
        <w:rPr>
          <w:rFonts w:cs="Droid Arabic Naskh"/>
          <w:sz w:val="36"/>
          <w:szCs w:val="36"/>
          <w:rtl w:val="true"/>
          <w:lang w:bidi="ar-DZ"/>
        </w:rPr>
        <w:t>(</w:t>
      </w:r>
      <w:r>
        <w:rPr>
          <w:rFonts w:cs="Droid Arabic Naskh"/>
          <w:sz w:val="36"/>
          <w:sz w:val="36"/>
          <w:szCs w:val="36"/>
          <w:rtl w:val="true"/>
          <w:lang w:bidi="ar-DZ"/>
        </w:rPr>
        <w:t>وجهان – حد</w:t>
      </w:r>
      <w:r>
        <w:rPr>
          <w:rFonts w:cs="Droid Arabic Naskh"/>
          <w:sz w:val="36"/>
          <w:sz w:val="36"/>
          <w:szCs w:val="36"/>
          <w:rtl w:val="true"/>
          <w:lang w:bidi="ar-DZ"/>
        </w:rPr>
        <w:t>ّ</w:t>
      </w:r>
      <w:r>
        <w:rPr>
          <w:rFonts w:cs="Droid Arabic Naskh"/>
          <w:sz w:val="36"/>
          <w:sz w:val="36"/>
          <w:szCs w:val="36"/>
          <w:rtl w:val="true"/>
          <w:lang w:bidi="ar-DZ"/>
        </w:rPr>
        <w:t>ان – السّكين – ال</w:t>
      </w:r>
      <w:r>
        <w:rPr>
          <w:rFonts w:cs="Droid Arabic Naskh"/>
          <w:sz w:val="36"/>
          <w:sz w:val="36"/>
          <w:szCs w:val="36"/>
          <w:rtl w:val="true"/>
          <w:lang w:bidi="ar-DZ"/>
        </w:rPr>
        <w:t>إ</w:t>
      </w:r>
      <w:r>
        <w:rPr>
          <w:rFonts w:cs="Droid Arabic Naskh"/>
          <w:sz w:val="36"/>
          <w:sz w:val="36"/>
          <w:szCs w:val="36"/>
          <w:rtl w:val="true"/>
          <w:lang w:bidi="ar-DZ"/>
        </w:rPr>
        <w:t xml:space="preserve">نسان </w:t>
      </w:r>
      <w:r>
        <w:rPr>
          <w:rFonts w:cs="Droid Arabic Naskh"/>
          <w:sz w:val="36"/>
          <w:szCs w:val="36"/>
          <w:rtl w:val="true"/>
          <w:lang w:bidi="ar-DZ"/>
        </w:rPr>
        <w:t xml:space="preserve">- </w:t>
      </w:r>
      <w:r>
        <w:rPr>
          <w:rFonts w:cs="Droid Arabic Naskh"/>
          <w:sz w:val="36"/>
          <w:sz w:val="36"/>
          <w:szCs w:val="36"/>
          <w:rtl w:val="true"/>
          <w:lang w:bidi="ar-DZ"/>
        </w:rPr>
        <w:t xml:space="preserve">انشراح </w:t>
      </w:r>
      <w:r>
        <w:rPr>
          <w:rFonts w:cs="Droid Arabic Naskh"/>
          <w:sz w:val="36"/>
          <w:szCs w:val="36"/>
          <w:rtl w:val="true"/>
          <w:lang w:bidi="ar-DZ"/>
        </w:rPr>
        <w:t>-</w:t>
      </w:r>
      <w:r>
        <w:rPr>
          <w:rFonts w:cs="Droid Arabic Naskh"/>
          <w:sz w:val="36"/>
          <w:sz w:val="36"/>
          <w:szCs w:val="36"/>
          <w:rtl w:val="true"/>
          <w:lang w:bidi="ar-DZ"/>
        </w:rPr>
        <w:t>صدر – السلطان –مشت</w:t>
      </w:r>
      <w:r>
        <w:rPr>
          <w:rFonts w:cs="Droid Arabic Naskh"/>
          <w:sz w:val="36"/>
          <w:szCs w:val="36"/>
          <w:rtl w:val="true"/>
          <w:lang w:bidi="ar-DZ"/>
        </w:rPr>
        <w:t xml:space="preserve">- </w:t>
      </w:r>
      <w:r>
        <w:rPr>
          <w:rFonts w:cs="Droid Arabic Naskh"/>
          <w:sz w:val="36"/>
          <w:sz w:val="36"/>
          <w:szCs w:val="36"/>
          <w:rtl w:val="true"/>
          <w:lang w:bidi="ar-DZ"/>
        </w:rPr>
        <w:t>فوق</w:t>
      </w:r>
      <w:r>
        <w:rPr>
          <w:rFonts w:cs="Droid Arabic Naskh"/>
          <w:sz w:val="36"/>
          <w:szCs w:val="36"/>
          <w:rtl w:val="true"/>
          <w:lang w:bidi="ar-DZ"/>
        </w:rPr>
        <w:t xml:space="preserve">- </w:t>
      </w:r>
      <w:r>
        <w:rPr>
          <w:rFonts w:cs="Droid Arabic Naskh"/>
          <w:sz w:val="36"/>
          <w:sz w:val="36"/>
          <w:szCs w:val="36"/>
          <w:rtl w:val="true"/>
          <w:lang w:bidi="ar-DZ"/>
        </w:rPr>
        <w:t xml:space="preserve">قبور – العشاق –المرأة – الطّاووس – الرّائي </w:t>
      </w:r>
      <w:r>
        <w:rPr>
          <w:rFonts w:cs="Droid Arabic Naskh"/>
          <w:sz w:val="36"/>
          <w:szCs w:val="36"/>
          <w:rtl w:val="true"/>
          <w:lang w:bidi="ar-DZ"/>
        </w:rPr>
        <w:t>).</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 xml:space="preserve">بل </w:t>
      </w:r>
      <w:r>
        <w:rPr>
          <w:rFonts w:cs="Droid Arabic Naskh"/>
          <w:sz w:val="36"/>
          <w:sz w:val="36"/>
          <w:szCs w:val="36"/>
          <w:rtl w:val="true"/>
          <w:lang w:bidi="ar-DZ"/>
        </w:rPr>
        <w:t>إ</w:t>
      </w:r>
      <w:r>
        <w:rPr>
          <w:rFonts w:cs="Droid Arabic Naskh"/>
          <w:sz w:val="36"/>
          <w:sz w:val="36"/>
          <w:szCs w:val="36"/>
          <w:rtl w:val="true"/>
          <w:lang w:bidi="ar-DZ"/>
        </w:rPr>
        <w:t>ن التّشبيه هو أيضا قائم على البصر وقد كان قوله </w:t>
      </w:r>
      <w:r>
        <w:rPr>
          <w:rFonts w:cs="Droid Arabic Naskh"/>
          <w:sz w:val="36"/>
          <w:szCs w:val="36"/>
          <w:rtl w:val="true"/>
          <w:lang w:bidi="ar-DZ"/>
        </w:rPr>
        <w:t>:</w:t>
      </w:r>
      <w:r>
        <w:rPr>
          <w:rFonts w:cs="Droid Arabic Naskh"/>
          <w:sz w:val="36"/>
          <w:sz w:val="36"/>
          <w:szCs w:val="36"/>
          <w:rtl w:val="true"/>
          <w:lang w:bidi="ar-DZ"/>
        </w:rPr>
        <w:t>كما ال</w:t>
      </w:r>
      <w:r>
        <w:rPr>
          <w:rFonts w:cs="Droid Arabic Naskh"/>
          <w:sz w:val="36"/>
          <w:sz w:val="36"/>
          <w:szCs w:val="36"/>
          <w:rtl w:val="true"/>
          <w:lang w:bidi="ar-DZ"/>
        </w:rPr>
        <w:t>إ</w:t>
      </w:r>
      <w:r>
        <w:rPr>
          <w:rFonts w:cs="Droid Arabic Naskh"/>
          <w:sz w:val="36"/>
          <w:sz w:val="36"/>
          <w:szCs w:val="36"/>
          <w:rtl w:val="true"/>
          <w:lang w:bidi="ar-DZ"/>
        </w:rPr>
        <w:t xml:space="preserve">نسان </w:t>
      </w:r>
      <w:r>
        <w:rPr>
          <w:rFonts w:cs="Droid Arabic Naskh"/>
          <w:sz w:val="36"/>
          <w:szCs w:val="36"/>
          <w:rtl w:val="true"/>
          <w:lang w:bidi="ar-DZ"/>
        </w:rPr>
        <w:t>..</w:t>
      </w:r>
      <w:r>
        <w:rPr>
          <w:rFonts w:cs="Droid Arabic Naskh"/>
          <w:sz w:val="36"/>
          <w:sz w:val="36"/>
          <w:szCs w:val="36"/>
          <w:rtl w:val="true"/>
          <w:lang w:bidi="ar-DZ"/>
        </w:rPr>
        <w:t>وفي قوله </w:t>
      </w:r>
      <w:r>
        <w:rPr>
          <w:rFonts w:cs="Droid Arabic Naskh"/>
          <w:sz w:val="36"/>
          <w:szCs w:val="36"/>
          <w:rtl w:val="true"/>
          <w:lang w:bidi="ar-DZ"/>
        </w:rPr>
        <w:t>:</w:t>
      </w:r>
      <w:r>
        <w:rPr>
          <w:rFonts w:cs="Droid Arabic Naskh"/>
          <w:sz w:val="36"/>
          <w:sz w:val="36"/>
          <w:szCs w:val="36"/>
          <w:rtl w:val="true"/>
          <w:lang w:bidi="ar-DZ"/>
        </w:rPr>
        <w:t xml:space="preserve">مثل الطّاووس </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ان الصّورة الحسّية تتردّد بكثرة في القصيدة سواء في المناظر أو التّشابيه </w:t>
      </w:r>
      <w:r>
        <w:rPr>
          <w:rFonts w:cs="Droid Arabic Naskh"/>
          <w:sz w:val="36"/>
          <w:sz w:val="36"/>
          <w:szCs w:val="36"/>
          <w:rtl w:val="true"/>
          <w:lang w:bidi="ar-DZ"/>
        </w:rPr>
        <w:t>إ</w:t>
      </w:r>
      <w:r>
        <w:rPr>
          <w:rFonts w:cs="Droid Arabic Naskh"/>
          <w:sz w:val="36"/>
          <w:sz w:val="36"/>
          <w:szCs w:val="36"/>
          <w:rtl w:val="true"/>
          <w:lang w:bidi="ar-DZ"/>
        </w:rPr>
        <w:t>ضافة الى المرئيّات الأخرى من مكان وعناصر وشخوص ونباتات وغيرها مثل قوله </w:t>
      </w:r>
      <w:r>
        <w:rPr>
          <w:rFonts w:cs="Droid Arabic Naskh"/>
          <w:sz w:val="36"/>
          <w:szCs w:val="36"/>
          <w:rtl w:val="true"/>
          <w:lang w:bidi="ar-DZ"/>
        </w:rPr>
        <w:t>:</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 xml:space="preserve">كان الوادي على نفسه منكفئا </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 xml:space="preserve">مثل المقبرة المنسيّة </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منخور الأعضاء بس</w:t>
      </w:r>
      <w:r>
        <w:rPr>
          <w:rFonts w:cs="Droid Arabic Naskh"/>
          <w:sz w:val="36"/>
          <w:sz w:val="36"/>
          <w:szCs w:val="36"/>
          <w:rtl w:val="true"/>
          <w:lang w:bidi="ar-DZ"/>
        </w:rPr>
        <w:t>ُ</w:t>
      </w:r>
      <w:r>
        <w:rPr>
          <w:rFonts w:cs="Droid Arabic Naskh"/>
          <w:sz w:val="36"/>
          <w:sz w:val="36"/>
          <w:szCs w:val="36"/>
          <w:rtl w:val="true"/>
          <w:lang w:bidi="ar-DZ"/>
        </w:rPr>
        <w:t xml:space="preserve">وس الوقت </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كفلّاح أنهكه التّعب </w:t>
      </w:r>
      <w:r>
        <w:rPr>
          <w:rFonts w:cs="Droid Arabic Naskh"/>
          <w:sz w:val="36"/>
          <w:szCs w:val="36"/>
          <w:rtl w:val="true"/>
          <w:lang w:bidi="ar-DZ"/>
        </w:rPr>
        <w:t>(</w:t>
      </w:r>
      <w:r>
        <w:rPr>
          <w:rFonts w:cs="Droid Arabic Naskh"/>
          <w:sz w:val="36"/>
          <w:sz w:val="36"/>
          <w:szCs w:val="36"/>
          <w:rtl w:val="true"/>
          <w:lang w:bidi="ar-DZ"/>
        </w:rPr>
        <w:t xml:space="preserve">ص </w:t>
      </w:r>
      <w:r>
        <w:rPr>
          <w:rFonts w:cs="Droid Arabic Naskh"/>
          <w:sz w:val="36"/>
          <w:szCs w:val="36"/>
          <w:lang w:bidi="ar-DZ"/>
        </w:rPr>
        <w:t>85</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فالمشهد هنا قائم على ثبات الحركة والصّورة وفي قوله بعده </w:t>
      </w:r>
      <w:r>
        <w:rPr>
          <w:rFonts w:cs="Droid Arabic Naskh"/>
          <w:sz w:val="36"/>
          <w:szCs w:val="36"/>
          <w:rtl w:val="true"/>
          <w:lang w:bidi="ar-DZ"/>
        </w:rPr>
        <w:t>:</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 xml:space="preserve">أحيانا تدفعها الرّيح </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 xml:space="preserve">فتعلق في </w:t>
      </w:r>
      <w:r>
        <w:rPr>
          <w:rFonts w:cs="Droid Arabic Naskh"/>
          <w:sz w:val="36"/>
          <w:sz w:val="36"/>
          <w:szCs w:val="36"/>
          <w:rtl w:val="true"/>
          <w:lang w:bidi="ar-DZ"/>
        </w:rPr>
        <w:t>إ</w:t>
      </w:r>
      <w:r>
        <w:rPr>
          <w:rFonts w:cs="Droid Arabic Naskh"/>
          <w:sz w:val="36"/>
          <w:sz w:val="36"/>
          <w:szCs w:val="36"/>
          <w:rtl w:val="true"/>
          <w:lang w:bidi="ar-DZ"/>
        </w:rPr>
        <w:t xml:space="preserve">حدى السّدرات </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 xml:space="preserve">النّساء يخرجن صباحا </w:t>
      </w:r>
    </w:p>
    <w:p>
      <w:pPr>
        <w:pStyle w:val="Normal"/>
        <w:bidi w:val="1"/>
        <w:jc w:val="left"/>
        <w:rPr>
          <w:rFonts w:cs="Droid Arabic Naskh"/>
          <w:sz w:val="36"/>
          <w:szCs w:val="36"/>
          <w:rtl w:val="true"/>
          <w:lang w:bidi="ar-DZ"/>
        </w:rPr>
      </w:pPr>
      <w:r>
        <w:rPr>
          <w:rFonts w:cs="Droid Arabic Naskh"/>
          <w:sz w:val="36"/>
          <w:sz w:val="36"/>
          <w:szCs w:val="36"/>
          <w:rtl w:val="true"/>
          <w:lang w:bidi="ar-DZ"/>
        </w:rPr>
        <w:t>كي تحتطب الواحدة منهن حديثا ص</w:t>
      </w:r>
      <w:r>
        <w:rPr>
          <w:rFonts w:cs="Droid Arabic Naskh"/>
          <w:sz w:val="36"/>
          <w:szCs w:val="36"/>
          <w:rtl w:val="true"/>
          <w:lang w:bidi="ar-DZ"/>
        </w:rPr>
        <w:t xml:space="preserve">( </w:t>
      </w:r>
      <w:r>
        <w:rPr>
          <w:rFonts w:cs="Droid Arabic Naskh"/>
          <w:sz w:val="36"/>
          <w:szCs w:val="36"/>
          <w:lang w:bidi="ar-DZ"/>
        </w:rPr>
        <w:t>85</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فيتحوّل المشهد من الثّبات الى الحركة وكانت العين دائما هي النّاقل والواسطة ولكن لا بدّ من ملاحظة هذا العدول والانزياح من قاموس المحسوس والملموس الى السّجلّ المعنوي ذي الدّلالات الذّهنية عند قوله </w:t>
      </w:r>
      <w:r>
        <w:rPr>
          <w:rFonts w:cs="Droid Arabic Naskh"/>
          <w:sz w:val="36"/>
          <w:szCs w:val="36"/>
          <w:rtl w:val="true"/>
          <w:lang w:bidi="ar-DZ"/>
        </w:rPr>
        <w:t>(</w:t>
      </w:r>
      <w:r>
        <w:rPr>
          <w:rFonts w:cs="Droid Arabic Naskh"/>
          <w:sz w:val="36"/>
          <w:sz w:val="36"/>
          <w:szCs w:val="36"/>
          <w:rtl w:val="true"/>
          <w:lang w:bidi="ar-DZ"/>
        </w:rPr>
        <w:t>سوس الوقت</w:t>
      </w:r>
      <w:r>
        <w:rPr>
          <w:rFonts w:cs="Droid Arabic Naskh"/>
          <w:sz w:val="36"/>
          <w:szCs w:val="36"/>
          <w:rtl w:val="true"/>
          <w:lang w:bidi="ar-DZ"/>
        </w:rPr>
        <w:t xml:space="preserve">) </w:t>
      </w:r>
      <w:r>
        <w:rPr>
          <w:rFonts w:cs="Droid Arabic Naskh"/>
          <w:sz w:val="36"/>
          <w:sz w:val="36"/>
          <w:szCs w:val="36"/>
          <w:rtl w:val="true"/>
          <w:lang w:bidi="ar-DZ"/>
        </w:rPr>
        <w:t xml:space="preserve">وعند قوله </w:t>
      </w:r>
      <w:r>
        <w:rPr>
          <w:rFonts w:cs="Droid Arabic Naskh"/>
          <w:sz w:val="36"/>
          <w:szCs w:val="36"/>
          <w:rtl w:val="true"/>
          <w:lang w:bidi="ar-DZ"/>
        </w:rPr>
        <w:t>(</w:t>
      </w:r>
      <w:r>
        <w:rPr>
          <w:rFonts w:cs="Droid Arabic Naskh"/>
          <w:sz w:val="36"/>
          <w:sz w:val="36"/>
          <w:szCs w:val="36"/>
          <w:rtl w:val="true"/>
          <w:lang w:bidi="ar-DZ"/>
        </w:rPr>
        <w:t xml:space="preserve">تحتطب الواحدة منهن حديثا </w:t>
      </w:r>
      <w:r>
        <w:rPr>
          <w:rFonts w:cs="Droid Arabic Naskh"/>
          <w:sz w:val="36"/>
          <w:szCs w:val="36"/>
          <w:rtl w:val="true"/>
          <w:lang w:bidi="ar-DZ"/>
        </w:rPr>
        <w:t>)</w:t>
      </w:r>
      <w:r>
        <w:rPr>
          <w:rFonts w:cs="Droid Arabic Naskh"/>
          <w:sz w:val="36"/>
          <w:sz w:val="36"/>
          <w:szCs w:val="36"/>
          <w:rtl w:val="true"/>
          <w:lang w:bidi="ar-DZ"/>
        </w:rPr>
        <w:t>أو</w:t>
      </w:r>
      <w:r>
        <w:rPr>
          <w:rFonts w:cs="Droid Arabic Naskh"/>
          <w:sz w:val="36"/>
          <w:szCs w:val="36"/>
          <w:rtl w:val="true"/>
          <w:lang w:bidi="ar-DZ"/>
        </w:rPr>
        <w:t xml:space="preserve">( </w:t>
      </w:r>
      <w:r>
        <w:rPr>
          <w:rFonts w:cs="Droid Arabic Naskh"/>
          <w:sz w:val="36"/>
          <w:sz w:val="36"/>
          <w:szCs w:val="36"/>
          <w:rtl w:val="true"/>
          <w:lang w:bidi="ar-DZ"/>
        </w:rPr>
        <w:t xml:space="preserve">ريح الأوهام </w:t>
      </w:r>
      <w:r>
        <w:rPr>
          <w:rFonts w:cs="Droid Arabic Naskh"/>
          <w:sz w:val="36"/>
          <w:szCs w:val="36"/>
          <w:rtl w:val="true"/>
          <w:lang w:bidi="ar-DZ"/>
        </w:rPr>
        <w:t>)(</w:t>
      </w:r>
      <w:r>
        <w:rPr>
          <w:rFonts w:cs="Droid Arabic Naskh"/>
          <w:sz w:val="36"/>
          <w:sz w:val="36"/>
          <w:szCs w:val="36"/>
          <w:rtl w:val="true"/>
          <w:lang w:bidi="ar-DZ"/>
        </w:rPr>
        <w:t>ص</w:t>
      </w:r>
      <w:r>
        <w:rPr>
          <w:rFonts w:cs="Droid Arabic Naskh"/>
          <w:sz w:val="36"/>
          <w:szCs w:val="36"/>
          <w:lang w:bidi="ar-DZ"/>
        </w:rPr>
        <w:t>87</w:t>
      </w:r>
      <w:r>
        <w:rPr>
          <w:rFonts w:cs="Droid Arabic Naskh"/>
          <w:sz w:val="36"/>
          <w:szCs w:val="36"/>
          <w:rtl w:val="true"/>
          <w:lang w:bidi="ar-DZ"/>
        </w:rPr>
        <w:t>)</w:t>
      </w:r>
    </w:p>
    <w:p>
      <w:pPr>
        <w:pStyle w:val="Normal"/>
        <w:bidi w:val="1"/>
        <w:jc w:val="left"/>
        <w:rPr>
          <w:rFonts w:cs="Droid Arabic Naskh"/>
          <w:sz w:val="36"/>
          <w:sz w:val="36"/>
          <w:szCs w:val="36"/>
          <w:rtl w:val="true"/>
          <w:lang w:bidi="ar-DZ"/>
        </w:rPr>
      </w:pPr>
      <w:r>
        <w:rPr>
          <w:rFonts w:cs="Droid Arabic Naskh"/>
          <w:sz w:val="36"/>
          <w:sz w:val="36"/>
          <w:szCs w:val="36"/>
          <w:rtl w:val="true"/>
          <w:lang w:bidi="ar-DZ"/>
        </w:rPr>
        <w:t>إ</w:t>
      </w:r>
      <w:r>
        <w:rPr>
          <w:rFonts w:cs="Droid Arabic Naskh"/>
          <w:sz w:val="36"/>
          <w:sz w:val="36"/>
          <w:szCs w:val="36"/>
          <w:rtl w:val="true"/>
          <w:lang w:bidi="ar-DZ"/>
        </w:rPr>
        <w:t xml:space="preserve">ذن يمكن القول </w:t>
      </w:r>
      <w:r>
        <w:rPr>
          <w:rFonts w:cs="Droid Arabic Naskh"/>
          <w:sz w:val="36"/>
          <w:sz w:val="36"/>
          <w:szCs w:val="36"/>
          <w:rtl w:val="true"/>
          <w:lang w:bidi="ar-DZ"/>
        </w:rPr>
        <w:t>إ</w:t>
      </w:r>
      <w:r>
        <w:rPr>
          <w:rFonts w:cs="Droid Arabic Naskh"/>
          <w:sz w:val="36"/>
          <w:sz w:val="36"/>
          <w:szCs w:val="36"/>
          <w:rtl w:val="true"/>
          <w:lang w:bidi="ar-DZ"/>
        </w:rPr>
        <w:t>ن فضاء العين أو ال</w:t>
      </w:r>
      <w:r>
        <w:rPr>
          <w:rFonts w:cs="Droid Arabic Naskh"/>
          <w:sz w:val="36"/>
          <w:sz w:val="36"/>
          <w:szCs w:val="36"/>
          <w:rtl w:val="true"/>
          <w:lang w:bidi="ar-DZ"/>
        </w:rPr>
        <w:t>إ</w:t>
      </w:r>
      <w:r>
        <w:rPr>
          <w:rFonts w:cs="Droid Arabic Naskh"/>
          <w:sz w:val="36"/>
          <w:sz w:val="36"/>
          <w:szCs w:val="36"/>
          <w:rtl w:val="true"/>
          <w:lang w:bidi="ar-DZ"/>
        </w:rPr>
        <w:t>يقاع البصري واضح الحضور في هذه القصيدة الّتي تقوم على التّدرّج والتّقابل من حيث الحركة وتقوم على ثنائيّة الظّلام والنّور وعلى ثنائيّة الماء والجفاف بال</w:t>
      </w:r>
      <w:r>
        <w:rPr>
          <w:rFonts w:cs="Droid Arabic Naskh"/>
          <w:sz w:val="36"/>
          <w:sz w:val="36"/>
          <w:szCs w:val="36"/>
          <w:rtl w:val="true"/>
          <w:lang w:bidi="ar-DZ"/>
        </w:rPr>
        <w:t>إ</w:t>
      </w:r>
      <w:r>
        <w:rPr>
          <w:rFonts w:cs="Droid Arabic Naskh"/>
          <w:sz w:val="36"/>
          <w:sz w:val="36"/>
          <w:szCs w:val="36"/>
          <w:rtl w:val="true"/>
          <w:lang w:bidi="ar-DZ"/>
        </w:rPr>
        <w:t xml:space="preserve">ضافة الى ثنائيّة الذّكر والأنثى الواضحة التّناقض في فضاء الوادي المزدحم بتعاكس القيم والرّغبات العاكسة للصّراع من أجل تحقيق الذّات وتواصل الحياة </w:t>
      </w:r>
    </w:p>
    <w:p>
      <w:pPr>
        <w:pStyle w:val="Normal"/>
        <w:bidi w:val="1"/>
        <w:jc w:val="left"/>
        <w:rPr>
          <w:rFonts w:cs="Droid Arabic Naskh"/>
          <w:sz w:val="36"/>
          <w:szCs w:val="36"/>
          <w:rtl w:val="true"/>
          <w:lang w:bidi="ar-DZ"/>
        </w:rPr>
      </w:pPr>
      <w:r>
        <w:rPr>
          <w:rFonts w:cs="Droid Arabic Naskh"/>
          <w:sz w:val="36"/>
          <w:sz w:val="36"/>
          <w:szCs w:val="36"/>
          <w:rtl w:val="true"/>
          <w:lang w:bidi="ar-DZ"/>
        </w:rPr>
        <w:t xml:space="preserve">انّ شاعرية قصيدة </w:t>
      </w:r>
      <w:r>
        <w:rPr>
          <w:rFonts w:cs="Droid Arabic Naskh"/>
          <w:sz w:val="36"/>
          <w:sz w:val="36"/>
          <w:szCs w:val="36"/>
          <w:rtl w:val="true"/>
          <w:lang w:bidi="ar-DZ"/>
        </w:rPr>
        <w:t xml:space="preserve">ـ </w:t>
      </w:r>
      <w:r>
        <w:rPr>
          <w:rFonts w:cs="Droid Arabic Naskh"/>
          <w:sz w:val="36"/>
          <w:sz w:val="36"/>
          <w:szCs w:val="36"/>
          <w:rtl w:val="true"/>
          <w:lang w:bidi="ar-DZ"/>
        </w:rPr>
        <w:t xml:space="preserve">وادي الليل </w:t>
      </w:r>
      <w:r>
        <w:rPr>
          <w:rFonts w:cs="Droid Arabic Naskh"/>
          <w:sz w:val="36"/>
          <w:sz w:val="36"/>
          <w:szCs w:val="36"/>
          <w:rtl w:val="true"/>
          <w:lang w:bidi="ar-DZ"/>
        </w:rPr>
        <w:t>ـ</w:t>
      </w:r>
      <w:r>
        <w:rPr>
          <w:rFonts w:cs="Droid Arabic Naskh"/>
          <w:sz w:val="36"/>
          <w:sz w:val="36"/>
          <w:szCs w:val="36"/>
          <w:rtl w:val="true"/>
          <w:lang w:bidi="ar-DZ"/>
        </w:rPr>
        <w:t xml:space="preserve"> تتمثّل من خلال مستويات عديدة ضمن المبنى والمعنى وما المجال البصري فيه بمختلف مظاهره </w:t>
      </w:r>
      <w:r>
        <w:rPr>
          <w:rFonts w:cs="Droid Arabic Naskh"/>
          <w:sz w:val="36"/>
          <w:sz w:val="36"/>
          <w:szCs w:val="36"/>
          <w:rtl w:val="true"/>
          <w:lang w:bidi="ar-DZ"/>
        </w:rPr>
        <w:t>إ</w:t>
      </w:r>
      <w:r>
        <w:rPr>
          <w:rFonts w:cs="Droid Arabic Naskh"/>
          <w:sz w:val="36"/>
          <w:sz w:val="36"/>
          <w:szCs w:val="36"/>
          <w:rtl w:val="true"/>
          <w:lang w:bidi="ar-DZ"/>
        </w:rPr>
        <w:t xml:space="preserve">لّا أحد تلك الأبعاد الجماليّة حيث أنّ النّص البديع ثريّ بدلالته ومتعدّد بمجالاته </w:t>
      </w:r>
      <w:r>
        <w:rPr>
          <w:rFonts w:cs="Droid Arabic Naskh"/>
          <w:sz w:val="36"/>
          <w:szCs w:val="36"/>
          <w:rtl w:val="true"/>
          <w:lang w:bidi="ar-DZ"/>
        </w:rPr>
        <w:t>.</w:t>
      </w:r>
    </w:p>
    <w:p>
      <w:pPr>
        <w:pStyle w:val="Normal"/>
        <w:bidi w:val="1"/>
        <w:jc w:val="left"/>
        <w:rPr>
          <w:rFonts w:cs="Droid Arabic Naskh"/>
          <w:sz w:val="36"/>
          <w:szCs w:val="36"/>
          <w:rtl w:val="true"/>
          <w:lang w:bidi="ar-DZ"/>
        </w:rPr>
      </w:pPr>
      <w:r>
        <w:rPr>
          <w:rFonts w:cs="Droid Arabic Naskh"/>
          <w:sz w:val="36"/>
          <w:szCs w:val="36"/>
          <w:rtl w:val="true"/>
          <w:lang w:bidi="ar-DZ"/>
        </w:rPr>
      </w:r>
    </w:p>
    <w:p>
      <w:pPr>
        <w:pStyle w:val="Normal"/>
        <w:bidi w:val="1"/>
        <w:jc w:val="left"/>
        <w:rPr>
          <w:rFonts w:cs="Droid Arabic Naskh"/>
          <w:sz w:val="36"/>
          <w:szCs w:val="36"/>
          <w:rtl w:val="true"/>
          <w:lang w:bidi="ar-DZ"/>
        </w:rPr>
      </w:pPr>
      <w:r>
        <w:rPr>
          <w:rFonts w:cs="Droid Arabic Naskh"/>
          <w:sz w:val="36"/>
          <w:szCs w:val="36"/>
          <w:rtl w:val="true"/>
          <w:lang w:bidi="ar-DZ"/>
        </w:rPr>
      </w:r>
    </w:p>
    <w:p>
      <w:pPr>
        <w:pStyle w:val="Normal"/>
        <w:bidi w:val="1"/>
        <w:jc w:val="left"/>
        <w:rPr>
          <w:rFonts w:cs="Droid Arabic Naskh"/>
          <w:sz w:val="36"/>
          <w:szCs w:val="36"/>
          <w:rtl w:val="true"/>
          <w:lang w:bidi="ar-DZ"/>
        </w:rPr>
      </w:pPr>
      <w:r>
        <w:rPr>
          <w:rFonts w:cs="Droid Arabic Naskh"/>
          <w:sz w:val="36"/>
          <w:szCs w:val="36"/>
          <w:rtl w:val="true"/>
          <w:lang w:bidi="ar-DZ"/>
        </w:rPr>
      </w:r>
    </w:p>
    <w:p>
      <w:pPr>
        <w:pStyle w:val="Normal"/>
        <w:bidi w:val="1"/>
        <w:spacing w:before="0" w:after="200"/>
        <w:jc w:val="left"/>
        <w:rPr>
          <w:rtl w:val="true"/>
        </w:rPr>
      </w:pPr>
      <w:r>
        <w:rPr>
          <w:rtl w:val="true"/>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inherit">
    <w:charset w:val="01"/>
    <w:family w:val="roman"/>
    <w:pitch w:val="variable"/>
  </w:font>
  <w:font w:name="KFGQPC Uthman Taha Naskh">
    <w:altName w:val="Traditional Arabic"/>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1a688f"/>
    <w:pPr>
      <w:widowControl/>
      <w:suppressAutoHyphens w:val="true"/>
      <w:bidi w:val="0"/>
      <w:spacing w:lineRule="auto" w:line="276" w:before="0" w:after="200"/>
      <w:jc w:val="left"/>
    </w:pPr>
    <w:rPr>
      <w:rFonts w:ascii="Calibri" w:hAnsi="Calibri" w:eastAsia="Droid Sans Fallback" w:cs="Calibri"/>
      <w:color w:val="00000A"/>
      <w:sz w:val="22"/>
      <w:szCs w:val="22"/>
      <w:lang w:val="fr-FR" w:eastAsia="en-US" w:bidi="ar-SA"/>
    </w:rPr>
  </w:style>
  <w:style w:type="character" w:styleId="DefaultParagraphFont" w:default="1">
    <w:name w:val="Default Paragraph Font"/>
    <w:uiPriority w:val="1"/>
    <w:semiHidden/>
    <w:unhideWhenUsed/>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2017-07-03T04:34:00Z</dcterms:created>
  <dc:creator>admin</dc:creator>
  <dc:language>fr-FR</dc:language>
  <cp:lastModifiedBy>admin</cp:lastModifiedBy>
  <dcterms:modified xsi:type="dcterms:W3CDTF">2017-07-03T04:34:00Z</dcterms:modified>
  <cp:revision>2</cp:revision>
</cp:coreProperties>
</file>